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DC" w:rsidRDefault="000B43D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0B43DC" w:rsidRPr="00FD041D" w:rsidRDefault="000B43DC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0B43DC" w:rsidRDefault="000B43DC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B43DC" w:rsidRDefault="000B43DC" w:rsidP="00B163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130C13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</w:t>
      </w:r>
      <w:r w:rsidR="00130C13">
        <w:rPr>
          <w:rFonts w:ascii="Times New Roman" w:hAnsi="Times New Roman"/>
          <w:sz w:val="18"/>
          <w:szCs w:val="18"/>
          <w:lang w:eastAsia="ru-RU"/>
        </w:rPr>
        <w:t>твержденному постановлением от 06.09.2021 г. № 9/1</w:t>
      </w:r>
    </w:p>
    <w:p w:rsidR="000B43DC" w:rsidRPr="00FD041D" w:rsidRDefault="000B43D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0B43DC" w:rsidRDefault="000B43D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0B43DC" w:rsidRPr="006840DD" w:rsidRDefault="000B43D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0B43DC" w:rsidRDefault="000B43DC" w:rsidP="00E92D88">
      <w:pPr>
        <w:pStyle w:val="ConsPlusNormal"/>
        <w:jc w:val="right"/>
      </w:pPr>
    </w:p>
    <w:p w:rsidR="000B43DC" w:rsidRDefault="000B43DC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0B43DC" w:rsidRDefault="000B43DC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0B43DC" w:rsidRDefault="000B43DC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0B43DC" w:rsidRDefault="000B43DC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B43DC" w:rsidRDefault="000B43DC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0B43DC" w:rsidRDefault="000B43DC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0B43DC" w:rsidRDefault="000B43DC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0B43DC" w:rsidRDefault="000B43DC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0B43DC" w:rsidRDefault="000B43DC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0B43DC" w:rsidRDefault="000B43DC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B43DC" w:rsidRDefault="000B43DC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B43DC" w:rsidRDefault="000B43DC" w:rsidP="00E92D88">
      <w:pPr>
        <w:pStyle w:val="ConsPlusNonformat"/>
        <w:jc w:val="both"/>
      </w:pPr>
    </w:p>
    <w:p w:rsidR="000B43DC" w:rsidRDefault="000B43DC" w:rsidP="00E92D88">
      <w:pPr>
        <w:sectPr w:rsidR="000B43DC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0B43DC" w:rsidRDefault="000B43DC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0B43DC" w:rsidRDefault="000B43DC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0B43DC" w:rsidRPr="009C09D7" w:rsidTr="00A25A2C">
        <w:tc>
          <w:tcPr>
            <w:tcW w:w="2014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0B43DC" w:rsidRPr="009C09D7" w:rsidTr="00A25A2C">
        <w:tc>
          <w:tcPr>
            <w:tcW w:w="2014" w:type="dxa"/>
            <w:vMerge/>
          </w:tcPr>
          <w:p w:rsidR="000B43DC" w:rsidRPr="009C09D7" w:rsidRDefault="000B43DC" w:rsidP="001A557D"/>
        </w:tc>
        <w:tc>
          <w:tcPr>
            <w:tcW w:w="172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B43DC" w:rsidRDefault="000B43D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B43DC" w:rsidRDefault="000B43D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B43DC" w:rsidRPr="009C09D7" w:rsidRDefault="000B43DC" w:rsidP="001A557D"/>
        </w:tc>
        <w:tc>
          <w:tcPr>
            <w:tcW w:w="1804" w:type="dxa"/>
            <w:vMerge/>
          </w:tcPr>
          <w:p w:rsidR="000B43DC" w:rsidRPr="009C09D7" w:rsidRDefault="000B43DC" w:rsidP="001A557D"/>
        </w:tc>
        <w:tc>
          <w:tcPr>
            <w:tcW w:w="1789" w:type="dxa"/>
            <w:vMerge/>
          </w:tcPr>
          <w:p w:rsidR="000B43DC" w:rsidRPr="009C09D7" w:rsidRDefault="000B43DC" w:rsidP="001A557D"/>
        </w:tc>
      </w:tr>
      <w:tr w:rsidR="000B43DC" w:rsidRPr="009C09D7" w:rsidTr="00A25A2C">
        <w:tc>
          <w:tcPr>
            <w:tcW w:w="2014" w:type="dxa"/>
            <w:vMerge/>
          </w:tcPr>
          <w:p w:rsidR="000B43DC" w:rsidRPr="009C09D7" w:rsidRDefault="000B43DC" w:rsidP="001A557D"/>
        </w:tc>
        <w:tc>
          <w:tcPr>
            <w:tcW w:w="1729" w:type="dxa"/>
            <w:vMerge/>
          </w:tcPr>
          <w:p w:rsidR="000B43DC" w:rsidRPr="009C09D7" w:rsidRDefault="000B43DC" w:rsidP="001A557D"/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B43DC" w:rsidRPr="009C09D7" w:rsidRDefault="000B43DC" w:rsidP="001A557D"/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B43DC" w:rsidRPr="009C09D7" w:rsidRDefault="000B43DC" w:rsidP="001A557D"/>
        </w:tc>
        <w:tc>
          <w:tcPr>
            <w:tcW w:w="1804" w:type="dxa"/>
            <w:vMerge/>
          </w:tcPr>
          <w:p w:rsidR="000B43DC" w:rsidRPr="009C09D7" w:rsidRDefault="000B43DC" w:rsidP="001A557D"/>
        </w:tc>
        <w:tc>
          <w:tcPr>
            <w:tcW w:w="1789" w:type="dxa"/>
            <w:vMerge/>
          </w:tcPr>
          <w:p w:rsidR="000B43DC" w:rsidRPr="009C09D7" w:rsidRDefault="000B43DC" w:rsidP="001A557D"/>
        </w:tc>
      </w:tr>
      <w:tr w:rsidR="000B43DC" w:rsidRPr="009C09D7" w:rsidTr="00A25A2C">
        <w:tc>
          <w:tcPr>
            <w:tcW w:w="2014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B43DC" w:rsidRPr="009C09D7" w:rsidTr="00A25A2C">
        <w:tc>
          <w:tcPr>
            <w:tcW w:w="2014" w:type="dxa"/>
          </w:tcPr>
          <w:p w:rsidR="000B43DC" w:rsidRDefault="000B43DC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</w:tr>
      <w:tr w:rsidR="000B43DC" w:rsidRPr="009C09D7" w:rsidTr="00A25A2C">
        <w:tc>
          <w:tcPr>
            <w:tcW w:w="2014" w:type="dxa"/>
          </w:tcPr>
          <w:p w:rsidR="000B43DC" w:rsidRDefault="000B43DC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0B43DC" w:rsidRDefault="000B43DC" w:rsidP="001A557D">
            <w:pPr>
              <w:pStyle w:val="ConsPlusNormal"/>
              <w:jc w:val="both"/>
            </w:pPr>
          </w:p>
        </w:tc>
      </w:tr>
    </w:tbl>
    <w:p w:rsidR="000B43DC" w:rsidRDefault="000B43DC" w:rsidP="00E92D88">
      <w:pPr>
        <w:pStyle w:val="ConsPlusNormal"/>
        <w:jc w:val="both"/>
      </w:pPr>
    </w:p>
    <w:p w:rsidR="000B43DC" w:rsidRDefault="000B43DC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0B43DC" w:rsidRDefault="000B43DC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0B43DC" w:rsidRPr="009C09D7" w:rsidTr="00A25A2C">
        <w:tc>
          <w:tcPr>
            <w:tcW w:w="3699" w:type="dxa"/>
            <w:gridSpan w:val="4"/>
          </w:tcPr>
          <w:p w:rsidR="000B43DC" w:rsidRDefault="000B43DC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0B43DC" w:rsidRPr="009C09D7" w:rsidTr="00A25A2C">
        <w:tc>
          <w:tcPr>
            <w:tcW w:w="196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B43DC" w:rsidRDefault="000B43D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B43DC" w:rsidRDefault="000B43D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0B43DC" w:rsidRPr="009C09D7" w:rsidRDefault="000B43DC" w:rsidP="001A557D"/>
        </w:tc>
      </w:tr>
      <w:tr w:rsidR="000B43DC" w:rsidRPr="009C09D7" w:rsidTr="00A25A2C">
        <w:tc>
          <w:tcPr>
            <w:tcW w:w="1969" w:type="dxa"/>
            <w:vMerge/>
          </w:tcPr>
          <w:p w:rsidR="000B43DC" w:rsidRPr="009C09D7" w:rsidRDefault="000B43DC" w:rsidP="001A557D"/>
        </w:tc>
        <w:tc>
          <w:tcPr>
            <w:tcW w:w="1028" w:type="dxa"/>
            <w:gridSpan w:val="2"/>
            <w:vMerge/>
          </w:tcPr>
          <w:p w:rsidR="000B43DC" w:rsidRPr="009C09D7" w:rsidRDefault="000B43DC" w:rsidP="001A557D"/>
        </w:tc>
        <w:tc>
          <w:tcPr>
            <w:tcW w:w="702" w:type="dxa"/>
            <w:vMerge/>
          </w:tcPr>
          <w:p w:rsidR="000B43DC" w:rsidRPr="009C09D7" w:rsidRDefault="000B43DC" w:rsidP="001A557D"/>
        </w:tc>
        <w:tc>
          <w:tcPr>
            <w:tcW w:w="1729" w:type="dxa"/>
            <w:vMerge/>
          </w:tcPr>
          <w:p w:rsidR="000B43DC" w:rsidRPr="009C09D7" w:rsidRDefault="000B43DC" w:rsidP="001A557D"/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0B43DC" w:rsidRPr="009C09D7" w:rsidRDefault="000B43DC" w:rsidP="001A557D"/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0B43DC" w:rsidRPr="009C09D7" w:rsidRDefault="000B43DC" w:rsidP="001A557D"/>
        </w:tc>
      </w:tr>
      <w:tr w:rsidR="000B43DC" w:rsidRPr="009C09D7" w:rsidTr="00A25A2C">
        <w:tc>
          <w:tcPr>
            <w:tcW w:w="19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0B43DC" w:rsidRDefault="000B43D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0B43DC" w:rsidRPr="009C09D7" w:rsidTr="00A25A2C">
        <w:tc>
          <w:tcPr>
            <w:tcW w:w="196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702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</w:pPr>
          </w:p>
        </w:tc>
      </w:tr>
      <w:tr w:rsidR="000B43DC" w:rsidRPr="009C09D7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0B43DC" w:rsidRDefault="000B43DC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72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6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0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2284" w:type="dxa"/>
          </w:tcPr>
          <w:p w:rsidR="000B43DC" w:rsidRDefault="000B43DC" w:rsidP="001A557D">
            <w:pPr>
              <w:pStyle w:val="ConsPlusNormal"/>
            </w:pPr>
          </w:p>
        </w:tc>
      </w:tr>
    </w:tbl>
    <w:p w:rsidR="000B43DC" w:rsidRDefault="000B43DC" w:rsidP="00E92D88">
      <w:pPr>
        <w:pStyle w:val="ConsPlusNormal"/>
        <w:jc w:val="both"/>
      </w:pP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0B43DC" w:rsidRDefault="000B43DC" w:rsidP="00E92D88">
      <w:pPr>
        <w:pStyle w:val="ConsPlusNonformat"/>
        <w:jc w:val="both"/>
      </w:pPr>
    </w:p>
    <w:p w:rsidR="000B43DC" w:rsidRDefault="000B43DC" w:rsidP="00E92D88">
      <w:pPr>
        <w:pStyle w:val="ConsPlusNonformat"/>
        <w:jc w:val="both"/>
      </w:pPr>
      <w:r>
        <w:t xml:space="preserve">                   </w:t>
      </w:r>
    </w:p>
    <w:p w:rsidR="000B43DC" w:rsidRDefault="000B43DC" w:rsidP="00E92D88">
      <w:pPr>
        <w:pStyle w:val="ConsPlusNonformat"/>
        <w:jc w:val="both"/>
      </w:pPr>
    </w:p>
    <w:p w:rsidR="000B43DC" w:rsidRDefault="000B43DC" w:rsidP="00E92D88">
      <w:pPr>
        <w:pStyle w:val="ConsPlusNonformat"/>
        <w:jc w:val="center"/>
      </w:pPr>
    </w:p>
    <w:p w:rsidR="000B43DC" w:rsidRDefault="000B43DC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0B43DC" w:rsidRDefault="000B43DC" w:rsidP="00A25A2C">
      <w:pPr>
        <w:pStyle w:val="ConsPlusNonformat"/>
        <w:jc w:val="center"/>
      </w:pPr>
      <w:r>
        <w:t>3.1. Поступления</w:t>
      </w:r>
    </w:p>
    <w:p w:rsidR="000B43DC" w:rsidRDefault="000B43DC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0B43DC" w:rsidRPr="009C09D7" w:rsidTr="001A557D">
        <w:tc>
          <w:tcPr>
            <w:tcW w:w="6696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0B43DC" w:rsidRPr="009C09D7" w:rsidTr="001A557D">
        <w:tc>
          <w:tcPr>
            <w:tcW w:w="3517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0B43DC" w:rsidRPr="009C09D7" w:rsidRDefault="000B43DC" w:rsidP="001A557D"/>
        </w:tc>
      </w:tr>
      <w:tr w:rsidR="000B43DC" w:rsidRPr="009C09D7" w:rsidTr="001A557D">
        <w:tc>
          <w:tcPr>
            <w:tcW w:w="3517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0B43DC" w:rsidRPr="009C09D7" w:rsidTr="001A557D">
        <w:tc>
          <w:tcPr>
            <w:tcW w:w="3517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643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536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5499" w:type="dxa"/>
          </w:tcPr>
          <w:p w:rsidR="000B43DC" w:rsidRDefault="000B43DC" w:rsidP="001A557D">
            <w:pPr>
              <w:pStyle w:val="ConsPlusNormal"/>
            </w:pPr>
          </w:p>
        </w:tc>
      </w:tr>
      <w:tr w:rsidR="000B43DC" w:rsidRPr="009C09D7" w:rsidTr="001A557D">
        <w:tc>
          <w:tcPr>
            <w:tcW w:w="3517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643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536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5499" w:type="dxa"/>
          </w:tcPr>
          <w:p w:rsidR="000B43DC" w:rsidRDefault="000B43DC" w:rsidP="001A557D">
            <w:pPr>
              <w:pStyle w:val="ConsPlusNormal"/>
            </w:pPr>
          </w:p>
        </w:tc>
      </w:tr>
      <w:tr w:rsidR="000B43DC" w:rsidRPr="009C09D7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536" w:type="dxa"/>
          </w:tcPr>
          <w:p w:rsidR="000B43DC" w:rsidRDefault="000B43DC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0B43DC" w:rsidRDefault="000B43DC" w:rsidP="001A557D">
            <w:pPr>
              <w:pStyle w:val="ConsPlusNormal"/>
            </w:pPr>
          </w:p>
        </w:tc>
      </w:tr>
    </w:tbl>
    <w:p w:rsidR="000B43DC" w:rsidRDefault="000B43DC" w:rsidP="00E92D88">
      <w:pPr>
        <w:pStyle w:val="ConsPlusNormal"/>
        <w:jc w:val="both"/>
      </w:pPr>
    </w:p>
    <w:p w:rsidR="000B43DC" w:rsidRDefault="000B43DC" w:rsidP="00E92D88">
      <w:pPr>
        <w:pStyle w:val="ConsPlusNonformat"/>
        <w:jc w:val="both"/>
      </w:pPr>
      <w:r>
        <w:t xml:space="preserve">                              3.2. Выплаты</w:t>
      </w:r>
    </w:p>
    <w:p w:rsidR="000B43DC" w:rsidRDefault="000B43DC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0B43DC" w:rsidRPr="009C09D7" w:rsidTr="001A557D">
        <w:tc>
          <w:tcPr>
            <w:tcW w:w="5120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0B43DC" w:rsidRDefault="000B43DC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0B43DC" w:rsidRDefault="000B43DC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0B43DC" w:rsidRPr="009C09D7" w:rsidTr="001A557D">
        <w:tc>
          <w:tcPr>
            <w:tcW w:w="275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0B43DC" w:rsidRPr="009C09D7" w:rsidRDefault="000B43DC" w:rsidP="001A557D"/>
        </w:tc>
      </w:tr>
      <w:tr w:rsidR="000B43DC" w:rsidRPr="009C09D7" w:rsidTr="001A557D">
        <w:tc>
          <w:tcPr>
            <w:tcW w:w="275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0B43DC" w:rsidRDefault="000B43DC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0B43DC" w:rsidRPr="009C09D7" w:rsidTr="001A557D">
        <w:tc>
          <w:tcPr>
            <w:tcW w:w="275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422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948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259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2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13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728" w:type="dxa"/>
          </w:tcPr>
          <w:p w:rsidR="000B43DC" w:rsidRDefault="000B43DC" w:rsidP="001A557D">
            <w:pPr>
              <w:pStyle w:val="ConsPlusNormal"/>
            </w:pPr>
          </w:p>
        </w:tc>
      </w:tr>
      <w:tr w:rsidR="000B43DC" w:rsidRPr="009C09D7" w:rsidTr="001A557D">
        <w:tc>
          <w:tcPr>
            <w:tcW w:w="275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422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948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259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209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130" w:type="dxa"/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728" w:type="dxa"/>
          </w:tcPr>
          <w:p w:rsidR="000B43DC" w:rsidRDefault="000B43DC" w:rsidP="001A557D">
            <w:pPr>
              <w:pStyle w:val="ConsPlusNormal"/>
            </w:pPr>
          </w:p>
        </w:tc>
      </w:tr>
      <w:tr w:rsidR="000B43DC" w:rsidRPr="009C09D7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0B43DC" w:rsidRDefault="000B43DC" w:rsidP="001A557D">
            <w:pPr>
              <w:pStyle w:val="ConsPlusNormal"/>
            </w:pPr>
          </w:p>
        </w:tc>
        <w:tc>
          <w:tcPr>
            <w:tcW w:w="1130" w:type="dxa"/>
          </w:tcPr>
          <w:p w:rsidR="000B43DC" w:rsidRDefault="000B43DC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0B43DC" w:rsidRDefault="000B43DC" w:rsidP="001A557D">
            <w:pPr>
              <w:pStyle w:val="ConsPlusNormal"/>
            </w:pPr>
          </w:p>
        </w:tc>
      </w:tr>
    </w:tbl>
    <w:p w:rsidR="000B43DC" w:rsidRDefault="000B43DC" w:rsidP="00E92D88">
      <w:pPr>
        <w:pStyle w:val="ConsPlusNormal"/>
      </w:pPr>
    </w:p>
    <w:p w:rsidR="000B43DC" w:rsidRDefault="000B43DC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0B43DC" w:rsidRDefault="000B43DC" w:rsidP="00E92D88">
      <w:pPr>
        <w:pStyle w:val="ConsPlusNonformat"/>
        <w:jc w:val="both"/>
      </w:pPr>
    </w:p>
    <w:p w:rsidR="000B43DC" w:rsidRDefault="000B43DC" w:rsidP="00E92D88">
      <w:pPr>
        <w:pStyle w:val="ConsPlusNonformat"/>
        <w:jc w:val="both"/>
      </w:pPr>
      <w:r>
        <w:t>"__" ___________ 20__ г.</w:t>
      </w:r>
    </w:p>
    <w:p w:rsidR="000B43DC" w:rsidRDefault="000B43DC" w:rsidP="00E92D88">
      <w:pPr>
        <w:pStyle w:val="ConsPlusNonformat"/>
        <w:jc w:val="both"/>
      </w:pPr>
    </w:p>
    <w:p w:rsidR="000B43DC" w:rsidRDefault="000B43DC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0B43DC" w:rsidRDefault="000B43DC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0B43DC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EC" w:rsidRDefault="00AD05EC" w:rsidP="004753C7">
      <w:pPr>
        <w:spacing w:after="0" w:line="240" w:lineRule="auto"/>
      </w:pPr>
      <w:r>
        <w:separator/>
      </w:r>
    </w:p>
  </w:endnote>
  <w:endnote w:type="continuationSeparator" w:id="0">
    <w:p w:rsidR="00AD05EC" w:rsidRDefault="00AD05E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0B43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0B43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0B43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EC" w:rsidRDefault="00AD05EC" w:rsidP="004753C7">
      <w:pPr>
        <w:spacing w:after="0" w:line="240" w:lineRule="auto"/>
      </w:pPr>
      <w:r>
        <w:separator/>
      </w:r>
    </w:p>
  </w:footnote>
  <w:footnote w:type="continuationSeparator" w:id="0">
    <w:p w:rsidR="00AD05EC" w:rsidRDefault="00AD05E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0B43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EA32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0C13">
      <w:rPr>
        <w:noProof/>
      </w:rPr>
      <w:t>2</w:t>
    </w:r>
    <w:r>
      <w:rPr>
        <w:noProof/>
      </w:rPr>
      <w:fldChar w:fldCharType="end"/>
    </w:r>
  </w:p>
  <w:p w:rsidR="000B43DC" w:rsidRDefault="000B4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C" w:rsidRDefault="000B4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4E90"/>
    <w:rsid w:val="000B43DC"/>
    <w:rsid w:val="00130C13"/>
    <w:rsid w:val="001669C8"/>
    <w:rsid w:val="00194B2E"/>
    <w:rsid w:val="001A557D"/>
    <w:rsid w:val="001D5862"/>
    <w:rsid w:val="001F103E"/>
    <w:rsid w:val="002E4982"/>
    <w:rsid w:val="003B13E0"/>
    <w:rsid w:val="00432DA2"/>
    <w:rsid w:val="004753C7"/>
    <w:rsid w:val="00550972"/>
    <w:rsid w:val="005B7C22"/>
    <w:rsid w:val="006840DD"/>
    <w:rsid w:val="00703CCC"/>
    <w:rsid w:val="0071467A"/>
    <w:rsid w:val="00715F98"/>
    <w:rsid w:val="00806461"/>
    <w:rsid w:val="008A53F5"/>
    <w:rsid w:val="008B7993"/>
    <w:rsid w:val="008E5000"/>
    <w:rsid w:val="009C09D7"/>
    <w:rsid w:val="00A25A2C"/>
    <w:rsid w:val="00A375F9"/>
    <w:rsid w:val="00AB2390"/>
    <w:rsid w:val="00AD05EC"/>
    <w:rsid w:val="00B0642F"/>
    <w:rsid w:val="00B163C0"/>
    <w:rsid w:val="00DB0F02"/>
    <w:rsid w:val="00E67ED7"/>
    <w:rsid w:val="00E92D88"/>
    <w:rsid w:val="00EA32E8"/>
    <w:rsid w:val="00ED22C9"/>
    <w:rsid w:val="00F4304A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3367C"/>
  <w15:docId w15:val="{9ED92E0D-C926-47B4-98AE-514DCB9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2021-08-27T09:04:00Z</cp:lastPrinted>
  <dcterms:created xsi:type="dcterms:W3CDTF">2021-08-30T06:42:00Z</dcterms:created>
  <dcterms:modified xsi:type="dcterms:W3CDTF">2021-09-06T04:19:00Z</dcterms:modified>
</cp:coreProperties>
</file>