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CB" w:rsidRPr="00E019BD" w:rsidRDefault="00BF73CB" w:rsidP="00BF73C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1620"/>
        <w:gridCol w:w="3600"/>
      </w:tblGrid>
      <w:tr w:rsidR="00BF73CB" w:rsidRPr="00696C06" w:rsidTr="00A94513">
        <w:trPr>
          <w:trHeight w:val="1414"/>
        </w:trPr>
        <w:tc>
          <w:tcPr>
            <w:tcW w:w="3780" w:type="dxa"/>
          </w:tcPr>
          <w:p w:rsidR="00BF73CB" w:rsidRPr="00696C06" w:rsidRDefault="00BF73CB" w:rsidP="00A94513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696C0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tt-RU"/>
              </w:rPr>
              <w:t>БАШҠОРТОСТАН    РЕСПУБЛИКА</w:t>
            </w:r>
            <w:proofErr w:type="spellStart"/>
            <w:r w:rsidRPr="00696C0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hЫ</w:t>
            </w:r>
            <w:proofErr w:type="spellEnd"/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Дүртөйлө районы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муни</w:t>
            </w:r>
            <w:proofErr w:type="spellStart"/>
            <w:r w:rsidRPr="00696C06">
              <w:rPr>
                <w:sz w:val="24"/>
                <w:szCs w:val="24"/>
              </w:rPr>
              <w:t>ципаль</w:t>
            </w:r>
            <w:proofErr w:type="spellEnd"/>
            <w:r w:rsidRPr="00696C06">
              <w:rPr>
                <w:sz w:val="24"/>
                <w:szCs w:val="24"/>
              </w:rPr>
              <w:t xml:space="preserve"> </w:t>
            </w:r>
            <w:r w:rsidRPr="00696C06">
              <w:rPr>
                <w:sz w:val="24"/>
                <w:szCs w:val="24"/>
                <w:lang w:val="tt-RU"/>
              </w:rPr>
              <w:t>районының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Иҫке Байыш ауыл советы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  <w:lang w:val="tt-RU"/>
              </w:rPr>
            </w:pPr>
            <w:r w:rsidRPr="00696C06">
              <w:rPr>
                <w:sz w:val="24"/>
                <w:szCs w:val="24"/>
                <w:lang w:val="tt-RU"/>
              </w:rPr>
              <w:t>ауыл биләмә</w:t>
            </w:r>
            <w:r w:rsidRPr="00696C06">
              <w:rPr>
                <w:sz w:val="24"/>
                <w:szCs w:val="24"/>
                <w:lang w:val="en-US"/>
              </w:rPr>
              <w:t>h</w:t>
            </w:r>
            <w:r w:rsidRPr="00696C06">
              <w:rPr>
                <w:sz w:val="24"/>
                <w:szCs w:val="24"/>
                <w:lang w:val="tt-RU"/>
              </w:rPr>
              <w:t>е Советы</w:t>
            </w:r>
          </w:p>
          <w:p w:rsidR="00BF73CB" w:rsidRPr="00696C06" w:rsidRDefault="00BF73CB" w:rsidP="00A94513">
            <w:pPr>
              <w:jc w:val="center"/>
              <w:rPr>
                <w:sz w:val="16"/>
              </w:rPr>
            </w:pPr>
            <w:r w:rsidRPr="00696C06">
              <w:rPr>
                <w:sz w:val="16"/>
              </w:rPr>
              <w:t xml:space="preserve">Адрес 452307, </w:t>
            </w:r>
            <w:proofErr w:type="spellStart"/>
            <w:r w:rsidRPr="00696C06">
              <w:rPr>
                <w:sz w:val="16"/>
              </w:rPr>
              <w:t>Иҫке</w:t>
            </w:r>
            <w:proofErr w:type="spellEnd"/>
            <w:r w:rsidRPr="00696C06">
              <w:rPr>
                <w:sz w:val="16"/>
              </w:rPr>
              <w:t xml:space="preserve"> </w:t>
            </w:r>
            <w:proofErr w:type="spellStart"/>
            <w:r w:rsidRPr="00696C06">
              <w:rPr>
                <w:sz w:val="16"/>
              </w:rPr>
              <w:t>Байыш</w:t>
            </w:r>
            <w:proofErr w:type="spellEnd"/>
            <w:r w:rsidRPr="00696C06">
              <w:rPr>
                <w:sz w:val="16"/>
              </w:rPr>
              <w:t xml:space="preserve"> </w:t>
            </w:r>
            <w:proofErr w:type="spellStart"/>
            <w:r w:rsidRPr="00696C06">
              <w:rPr>
                <w:sz w:val="16"/>
              </w:rPr>
              <w:t>ауылы</w:t>
            </w:r>
            <w:proofErr w:type="gramStart"/>
            <w:r w:rsidRPr="00696C06">
              <w:rPr>
                <w:sz w:val="16"/>
              </w:rPr>
              <w:t>,Й</w:t>
            </w:r>
            <w:proofErr w:type="gramEnd"/>
            <w:r w:rsidRPr="00696C06">
              <w:rPr>
                <w:sz w:val="16"/>
              </w:rPr>
              <w:t>әштәр</w:t>
            </w:r>
            <w:proofErr w:type="spellEnd"/>
            <w:r w:rsidRPr="00696C06">
              <w:rPr>
                <w:sz w:val="16"/>
              </w:rPr>
              <w:t xml:space="preserve"> урамы,3</w:t>
            </w:r>
          </w:p>
          <w:p w:rsidR="00BF73CB" w:rsidRPr="00696C06" w:rsidRDefault="00BF73CB" w:rsidP="00A94513">
            <w:pPr>
              <w:jc w:val="center"/>
              <w:rPr>
                <w:sz w:val="16"/>
                <w:lang w:val="en-US"/>
              </w:rPr>
            </w:pPr>
            <w:r w:rsidRPr="00696C06">
              <w:rPr>
                <w:sz w:val="16"/>
              </w:rPr>
              <w:t xml:space="preserve">Тел.(34787) </w:t>
            </w:r>
            <w:r w:rsidRPr="00696C06">
              <w:rPr>
                <w:sz w:val="16"/>
              </w:rPr>
              <w:softHyphen/>
              <w:t>63-2-31, 63-2-84, факс 63-2-31</w:t>
            </w:r>
          </w:p>
          <w:p w:rsidR="00BF73CB" w:rsidRPr="00696C06" w:rsidRDefault="00BF73CB" w:rsidP="00A94513">
            <w:pPr>
              <w:jc w:val="center"/>
              <w:rPr>
                <w:sz w:val="28"/>
                <w:lang w:val="en-US"/>
              </w:rPr>
            </w:pPr>
            <w:r w:rsidRPr="00696C06">
              <w:rPr>
                <w:sz w:val="16"/>
                <w:lang w:val="en-US"/>
              </w:rPr>
              <w:t>E-mail: baish@ufamts.ru</w:t>
            </w:r>
          </w:p>
        </w:tc>
        <w:tc>
          <w:tcPr>
            <w:tcW w:w="1620" w:type="dxa"/>
          </w:tcPr>
          <w:p w:rsidR="00BF73CB" w:rsidRPr="00696C06" w:rsidRDefault="00BF73CB" w:rsidP="00A94513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819785" cy="812800"/>
                  <wp:effectExtent l="19050" t="0" r="0" b="0"/>
                  <wp:docPr id="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F73CB" w:rsidRPr="00696C06" w:rsidRDefault="00BF73CB" w:rsidP="00A94513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</w:pPr>
            <w:r w:rsidRPr="00696C06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</w:rPr>
              <w:t>РЕСПУБЛИКА БАШКОРТОСТАН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</w:rPr>
            </w:pPr>
            <w:r w:rsidRPr="00696C06">
              <w:rPr>
                <w:sz w:val="24"/>
                <w:szCs w:val="24"/>
              </w:rPr>
              <w:t>Совет сельского поселения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</w:rPr>
            </w:pPr>
            <w:proofErr w:type="spellStart"/>
            <w:r w:rsidRPr="00696C06">
              <w:rPr>
                <w:sz w:val="24"/>
                <w:szCs w:val="24"/>
              </w:rPr>
              <w:t>Старобаишевский</w:t>
            </w:r>
            <w:proofErr w:type="spellEnd"/>
            <w:r w:rsidRPr="00696C06">
              <w:rPr>
                <w:sz w:val="24"/>
                <w:szCs w:val="24"/>
              </w:rPr>
              <w:t xml:space="preserve"> сельсовет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</w:rPr>
            </w:pPr>
            <w:r w:rsidRPr="00696C06">
              <w:rPr>
                <w:sz w:val="24"/>
                <w:szCs w:val="24"/>
              </w:rPr>
              <w:t>муниципального района</w:t>
            </w:r>
          </w:p>
          <w:p w:rsidR="00BF73CB" w:rsidRPr="00696C06" w:rsidRDefault="00BF73CB" w:rsidP="00A94513">
            <w:pPr>
              <w:jc w:val="center"/>
              <w:rPr>
                <w:sz w:val="24"/>
                <w:szCs w:val="24"/>
              </w:rPr>
            </w:pPr>
            <w:proofErr w:type="spellStart"/>
            <w:r w:rsidRPr="00696C06">
              <w:rPr>
                <w:sz w:val="24"/>
                <w:szCs w:val="24"/>
              </w:rPr>
              <w:t>Дюртюлинский</w:t>
            </w:r>
            <w:proofErr w:type="spellEnd"/>
            <w:r w:rsidRPr="00696C06">
              <w:rPr>
                <w:sz w:val="24"/>
                <w:szCs w:val="24"/>
              </w:rPr>
              <w:t xml:space="preserve"> район</w:t>
            </w:r>
          </w:p>
          <w:p w:rsidR="00BF73CB" w:rsidRPr="00696C06" w:rsidRDefault="00BF73CB" w:rsidP="00A94513">
            <w:pPr>
              <w:jc w:val="center"/>
              <w:rPr>
                <w:sz w:val="16"/>
              </w:rPr>
            </w:pPr>
            <w:r w:rsidRPr="00696C06">
              <w:rPr>
                <w:sz w:val="16"/>
              </w:rPr>
              <w:t>Адрес 452307,с</w:t>
            </w:r>
            <w:proofErr w:type="gramStart"/>
            <w:r w:rsidRPr="00696C06">
              <w:rPr>
                <w:sz w:val="16"/>
              </w:rPr>
              <w:t>.С</w:t>
            </w:r>
            <w:proofErr w:type="gramEnd"/>
            <w:r w:rsidRPr="00696C06">
              <w:rPr>
                <w:sz w:val="16"/>
              </w:rPr>
              <w:t>таробаишево,ул.Молодежная,3</w:t>
            </w:r>
          </w:p>
          <w:p w:rsidR="00BF73CB" w:rsidRPr="00696C06" w:rsidRDefault="00BF73CB" w:rsidP="00A94513">
            <w:pPr>
              <w:jc w:val="center"/>
              <w:rPr>
                <w:sz w:val="16"/>
                <w:lang w:val="en-US"/>
              </w:rPr>
            </w:pPr>
            <w:r w:rsidRPr="00696C06">
              <w:rPr>
                <w:sz w:val="16"/>
              </w:rPr>
              <w:t>Тел. (34787) 63-2-31, 63-2-84,факс 63-2-31</w:t>
            </w:r>
          </w:p>
          <w:p w:rsidR="00BF73CB" w:rsidRPr="00696C06" w:rsidRDefault="00BF73CB" w:rsidP="00A94513">
            <w:pPr>
              <w:jc w:val="center"/>
              <w:rPr>
                <w:sz w:val="28"/>
                <w:lang w:val="en-US"/>
              </w:rPr>
            </w:pPr>
            <w:r w:rsidRPr="00696C06">
              <w:rPr>
                <w:sz w:val="16"/>
                <w:lang w:val="en-US"/>
              </w:rPr>
              <w:t>E-mail: baish@ufamts.ru</w:t>
            </w:r>
          </w:p>
        </w:tc>
      </w:tr>
    </w:tbl>
    <w:p w:rsidR="00BF73CB" w:rsidRPr="00696C06" w:rsidRDefault="00BF73CB" w:rsidP="00BF73CB">
      <w:pPr>
        <w:rPr>
          <w:lang w:val="en-US"/>
        </w:rPr>
      </w:pPr>
    </w:p>
    <w:p w:rsidR="00BF73CB" w:rsidRPr="00696C06" w:rsidRDefault="00BF73CB" w:rsidP="00BF73CB">
      <w:pPr>
        <w:rPr>
          <w:lang w:val="en-US"/>
        </w:rPr>
      </w:pPr>
      <w:r w:rsidRPr="00696C06">
        <w:rPr>
          <w:noProof/>
        </w:rPr>
        <w:pict>
          <v:line id="_x0000_s1026" style="position:absolute;z-index:251660288" from="0,1.55pt" to="441pt,1.55pt" strokeweight="4.5pt">
            <v:stroke linestyle="thickThin"/>
          </v:line>
        </w:pict>
      </w:r>
    </w:p>
    <w:p w:rsidR="00BF73CB" w:rsidRPr="00696C06" w:rsidRDefault="00BF73CB" w:rsidP="00BF73CB">
      <w:pPr>
        <w:pStyle w:val="1"/>
        <w:jc w:val="both"/>
        <w:rPr>
          <w:rFonts w:ascii="Times New Roman" w:hAnsi="Times New Roman" w:cs="Times New Roman"/>
          <w:color w:val="auto"/>
          <w:sz w:val="24"/>
        </w:rPr>
      </w:pPr>
      <w:r w:rsidRPr="00696C06">
        <w:rPr>
          <w:rFonts w:ascii="Times New Roman" w:hAnsi="Times New Roman" w:cs="Times New Roman"/>
          <w:color w:val="auto"/>
          <w:sz w:val="24"/>
        </w:rPr>
        <w:t xml:space="preserve">26 </w:t>
      </w:r>
      <w:r>
        <w:rPr>
          <w:rFonts w:ascii="Times New Roman" w:hAnsi="Times New Roman" w:cs="Times New Roman"/>
          <w:color w:val="auto"/>
          <w:sz w:val="24"/>
        </w:rPr>
        <w:t>созыв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>8</w:t>
      </w:r>
      <w:r w:rsidRPr="00696C06">
        <w:rPr>
          <w:rFonts w:ascii="Times New Roman" w:hAnsi="Times New Roman" w:cs="Times New Roman"/>
          <w:color w:val="auto"/>
          <w:sz w:val="24"/>
        </w:rPr>
        <w:t xml:space="preserve">  заседание</w:t>
      </w:r>
    </w:p>
    <w:p w:rsidR="00BF73CB" w:rsidRPr="00696C06" w:rsidRDefault="00BF73CB" w:rsidP="00BF73CB"/>
    <w:p w:rsidR="00BF73CB" w:rsidRDefault="00BF73CB" w:rsidP="00BF73CB">
      <w:pPr>
        <w:ind w:left="708"/>
        <w:jc w:val="both"/>
        <w:rPr>
          <w:b/>
          <w:bCs/>
          <w:sz w:val="28"/>
          <w:lang w:val="tt-RU"/>
        </w:rPr>
      </w:pPr>
      <w:r>
        <w:rPr>
          <w:b/>
          <w:bCs/>
          <w:sz w:val="27"/>
          <w:lang w:val="tt-RU"/>
        </w:rPr>
        <w:t xml:space="preserve">      Ҡ</w:t>
      </w:r>
      <w:r>
        <w:rPr>
          <w:b/>
          <w:bCs/>
          <w:sz w:val="28"/>
          <w:lang w:val="tt-RU"/>
        </w:rPr>
        <w:t>АРАР                                                                       РЕШЕНИЕ</w:t>
      </w:r>
    </w:p>
    <w:p w:rsidR="00BF73CB" w:rsidRPr="00696C06" w:rsidRDefault="00BF73CB" w:rsidP="00BF73CB">
      <w:pPr>
        <w:jc w:val="both"/>
        <w:rPr>
          <w:sz w:val="28"/>
          <w:lang w:val="tt-RU"/>
        </w:rPr>
      </w:pPr>
      <w:r>
        <w:rPr>
          <w:b/>
          <w:bCs/>
          <w:sz w:val="28"/>
          <w:lang w:val="tt-RU"/>
        </w:rPr>
        <w:tab/>
      </w:r>
      <w:r>
        <w:rPr>
          <w:b/>
          <w:bCs/>
          <w:sz w:val="28"/>
          <w:lang w:val="tt-RU"/>
        </w:rPr>
        <w:tab/>
      </w:r>
      <w:r>
        <w:rPr>
          <w:b/>
          <w:bCs/>
          <w:sz w:val="28"/>
          <w:lang w:val="tt-RU"/>
        </w:rPr>
        <w:tab/>
      </w:r>
      <w:r>
        <w:rPr>
          <w:b/>
          <w:bCs/>
          <w:sz w:val="28"/>
          <w:lang w:val="tt-RU"/>
        </w:rPr>
        <w:tab/>
        <w:t xml:space="preserve">       </w:t>
      </w:r>
    </w:p>
    <w:p w:rsidR="00BF73CB" w:rsidRPr="007B0ABE" w:rsidRDefault="00BF73CB" w:rsidP="00BF73CB">
      <w:pPr>
        <w:pStyle w:val="3"/>
        <w:jc w:val="center"/>
        <w:rPr>
          <w:rFonts w:ascii="Times New Roman" w:hAnsi="Times New Roman"/>
          <w:b w:val="0"/>
          <w:color w:val="auto"/>
        </w:rPr>
      </w:pPr>
      <w:r w:rsidRPr="00696C06">
        <w:rPr>
          <w:rFonts w:ascii="Times New Roman" w:hAnsi="Times New Roman"/>
          <w:color w:val="auto"/>
        </w:rPr>
        <w:t xml:space="preserve">Об утверждении   Программы военно-патриотического воспитания подрастающего поколения сельского поселения </w:t>
      </w:r>
      <w:proofErr w:type="spellStart"/>
      <w:r w:rsidRPr="00696C06">
        <w:rPr>
          <w:rFonts w:ascii="Times New Roman" w:hAnsi="Times New Roman"/>
          <w:color w:val="auto"/>
        </w:rPr>
        <w:t>Старобаишевский</w:t>
      </w:r>
      <w:proofErr w:type="spellEnd"/>
      <w:r w:rsidRPr="00696C06">
        <w:rPr>
          <w:rFonts w:ascii="Times New Roman" w:hAnsi="Times New Roman"/>
          <w:color w:val="auto"/>
        </w:rPr>
        <w:t xml:space="preserve"> сельсовет муниципального района </w:t>
      </w:r>
      <w:proofErr w:type="spellStart"/>
      <w:r w:rsidRPr="00696C06">
        <w:rPr>
          <w:rFonts w:ascii="Times New Roman" w:hAnsi="Times New Roman"/>
          <w:color w:val="auto"/>
        </w:rPr>
        <w:t>Дюртюлинский</w:t>
      </w:r>
      <w:proofErr w:type="spellEnd"/>
      <w:r w:rsidRPr="00696C06">
        <w:rPr>
          <w:rFonts w:ascii="Times New Roman" w:hAnsi="Times New Roman"/>
          <w:color w:val="auto"/>
        </w:rPr>
        <w:t xml:space="preserve"> район Республики Башкортостан на 2011-2014 годы</w:t>
      </w:r>
    </w:p>
    <w:p w:rsidR="00BF73CB" w:rsidRDefault="00BF73CB" w:rsidP="00BF73CB">
      <w:pPr>
        <w:ind w:left="360" w:hanging="360"/>
        <w:rPr>
          <w:sz w:val="28"/>
        </w:rPr>
      </w:pPr>
    </w:p>
    <w:p w:rsidR="00BF73CB" w:rsidRDefault="00BF73CB" w:rsidP="00BF73CB">
      <w:pPr>
        <w:ind w:left="360" w:hanging="360"/>
        <w:rPr>
          <w:sz w:val="28"/>
        </w:rPr>
      </w:pPr>
    </w:p>
    <w:p w:rsidR="00BF73CB" w:rsidRDefault="00BF73CB" w:rsidP="00BF73CB">
      <w:pPr>
        <w:ind w:left="360" w:hanging="360"/>
        <w:rPr>
          <w:sz w:val="28"/>
        </w:rPr>
      </w:pPr>
    </w:p>
    <w:p w:rsidR="00BF73CB" w:rsidRDefault="00BF73CB" w:rsidP="00BF73CB">
      <w:pPr>
        <w:pStyle w:val="a6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В целях повышения качества военно-патриотического воспитания подрастающего поколения,  руководствуясь Федеральным Законом от 28.03.2003 года № 53-Ф3 «О воинской обязанности и военной службе»,  Федеральным Законом от  06.10.2003 года № 131- Ф3 «Об общих принципах организации местного самоуправления в Российской Федерации»,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29 п.1  ст.3  Устава сельского поселения </w:t>
      </w:r>
      <w:proofErr w:type="spellStart"/>
      <w:r>
        <w:rPr>
          <w:sz w:val="28"/>
        </w:rPr>
        <w:t>Старобаишевский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</w:rPr>
        <w:t>Старобаишевский</w:t>
      </w:r>
      <w:proofErr w:type="spellEnd"/>
      <w:r>
        <w:rPr>
          <w:sz w:val="28"/>
        </w:rPr>
        <w:t xml:space="preserve">  сельсовет муниципального</w:t>
      </w:r>
      <w:proofErr w:type="gramEnd"/>
      <w:r>
        <w:rPr>
          <w:sz w:val="28"/>
        </w:rPr>
        <w:t xml:space="preserve">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 район Республики Башкортостан </w:t>
      </w:r>
    </w:p>
    <w:p w:rsidR="00BF73CB" w:rsidRDefault="00BF73CB" w:rsidP="00BF73CB">
      <w:pPr>
        <w:pStyle w:val="a6"/>
        <w:rPr>
          <w:sz w:val="28"/>
        </w:rPr>
      </w:pPr>
    </w:p>
    <w:p w:rsidR="00BF73CB" w:rsidRDefault="00BF73CB" w:rsidP="00BF73CB">
      <w:pPr>
        <w:ind w:left="360" w:right="125" w:firstLine="180"/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                       </w:t>
      </w:r>
      <w:r>
        <w:rPr>
          <w:b/>
          <w:bCs/>
          <w:sz w:val="28"/>
        </w:rPr>
        <w:t>решил:</w:t>
      </w:r>
    </w:p>
    <w:p w:rsidR="00BF73CB" w:rsidRDefault="00BF73CB" w:rsidP="00BF73CB">
      <w:pPr>
        <w:ind w:left="360" w:right="125" w:firstLine="180"/>
        <w:jc w:val="both"/>
        <w:rPr>
          <w:b/>
          <w:bCs/>
          <w:sz w:val="28"/>
        </w:rPr>
      </w:pPr>
    </w:p>
    <w:p w:rsidR="00BF73CB" w:rsidRDefault="00BF73CB" w:rsidP="00BF73CB">
      <w:pPr>
        <w:pStyle w:val="a5"/>
        <w:spacing w:before="0" w:beforeAutospacing="0" w:after="0" w:afterAutospacing="0"/>
        <w:ind w:left="360" w:right="125"/>
        <w:jc w:val="both"/>
        <w:rPr>
          <w:sz w:val="28"/>
        </w:rPr>
      </w:pPr>
      <w:r>
        <w:rPr>
          <w:sz w:val="28"/>
        </w:rPr>
        <w:t xml:space="preserve">        1.Утвердить Программу   военно-патриотического воспитания подрастающего поколения сельского поселения </w:t>
      </w:r>
      <w:proofErr w:type="spellStart"/>
      <w:r>
        <w:rPr>
          <w:sz w:val="28"/>
        </w:rPr>
        <w:t>Старобаишевский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 на 2011-2014 годы (далее – Программа</w:t>
      </w:r>
      <w:proofErr w:type="gramStart"/>
      <w:r>
        <w:rPr>
          <w:sz w:val="28"/>
        </w:rPr>
        <w:t>)(</w:t>
      </w:r>
      <w:proofErr w:type="gramEnd"/>
      <w:r>
        <w:rPr>
          <w:sz w:val="28"/>
        </w:rPr>
        <w:t>приложения  № 1, № 2).</w:t>
      </w:r>
    </w:p>
    <w:p w:rsidR="00BF73CB" w:rsidRDefault="00BF73CB" w:rsidP="00BF73CB">
      <w:pPr>
        <w:pStyle w:val="a5"/>
        <w:spacing w:before="0" w:beforeAutospacing="0" w:after="0" w:afterAutospacing="0"/>
        <w:ind w:left="360" w:right="125"/>
        <w:jc w:val="both"/>
        <w:rPr>
          <w:sz w:val="28"/>
        </w:rPr>
      </w:pPr>
      <w:r>
        <w:rPr>
          <w:sz w:val="28"/>
        </w:rPr>
        <w:t xml:space="preserve">        2.Рекомендовать руководителям учреждений и организаций обеспечить выполнение Программы.  </w:t>
      </w:r>
    </w:p>
    <w:p w:rsidR="00BF73CB" w:rsidRDefault="00BF73CB" w:rsidP="00BF73CB">
      <w:pPr>
        <w:pStyle w:val="a5"/>
        <w:spacing w:before="0" w:beforeAutospacing="0" w:after="0" w:afterAutospacing="0"/>
        <w:ind w:left="360" w:right="125"/>
        <w:jc w:val="both"/>
        <w:rPr>
          <w:sz w:val="28"/>
        </w:rPr>
      </w:pPr>
      <w:r>
        <w:rPr>
          <w:sz w:val="28"/>
        </w:rPr>
        <w:t xml:space="preserve">        3.Обнародовать данное решение путем размещения его текста с приложением на информационном стенде в здании администрации </w:t>
      </w:r>
      <w:r>
        <w:rPr>
          <w:sz w:val="28"/>
        </w:rPr>
        <w:lastRenderedPageBreak/>
        <w:t xml:space="preserve">сельского поселения </w:t>
      </w:r>
      <w:proofErr w:type="spellStart"/>
      <w:r>
        <w:rPr>
          <w:sz w:val="28"/>
        </w:rPr>
        <w:t>Старобаишевский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BF73CB" w:rsidRDefault="00BF73CB" w:rsidP="00BF73CB">
      <w:pPr>
        <w:pStyle w:val="a5"/>
        <w:spacing w:before="0" w:beforeAutospacing="0" w:after="0" w:afterAutospacing="0"/>
        <w:ind w:left="360" w:right="125"/>
        <w:jc w:val="both"/>
        <w:rPr>
          <w:sz w:val="28"/>
        </w:rPr>
      </w:pPr>
      <w:r>
        <w:rPr>
          <w:sz w:val="28"/>
        </w:rPr>
        <w:t xml:space="preserve">       4. Данное решение вступает в силу после обнародования.</w:t>
      </w:r>
    </w:p>
    <w:p w:rsidR="00BF73CB" w:rsidRDefault="00BF73CB" w:rsidP="00BF73CB">
      <w:pPr>
        <w:pStyle w:val="a5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</w:p>
    <w:p w:rsidR="00BF73CB" w:rsidRDefault="00BF73CB" w:rsidP="00BF73CB">
      <w:pPr>
        <w:pStyle w:val="a5"/>
        <w:spacing w:before="0" w:beforeAutospacing="0" w:after="0" w:afterAutospacing="0"/>
        <w:ind w:left="360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 (Председатель комиссии – Фазылов А.Р.).</w:t>
      </w:r>
    </w:p>
    <w:p w:rsidR="00BF73CB" w:rsidRDefault="00BF73CB" w:rsidP="00BF73CB">
      <w:pPr>
        <w:ind w:left="360" w:right="125" w:hanging="360"/>
        <w:rPr>
          <w:sz w:val="28"/>
        </w:rPr>
      </w:pPr>
    </w:p>
    <w:p w:rsidR="00BF73CB" w:rsidRDefault="00BF73CB" w:rsidP="00BF73CB">
      <w:pPr>
        <w:ind w:left="360" w:right="125" w:hanging="360"/>
        <w:rPr>
          <w:sz w:val="28"/>
        </w:rPr>
      </w:pPr>
    </w:p>
    <w:p w:rsidR="00BF73CB" w:rsidRPr="00316AF3" w:rsidRDefault="00BF73CB" w:rsidP="00BF73CB">
      <w:pPr>
        <w:ind w:left="360" w:right="125" w:hanging="360"/>
        <w:jc w:val="center"/>
        <w:rPr>
          <w:b/>
          <w:bCs/>
          <w:sz w:val="28"/>
        </w:rPr>
      </w:pPr>
    </w:p>
    <w:p w:rsidR="00BF73CB" w:rsidRPr="00316AF3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BF73CB" w:rsidRDefault="00BF73CB" w:rsidP="00BF73C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Старобаишевский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BF73CB" w:rsidRDefault="00BF73CB" w:rsidP="00BF73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BF73CB" w:rsidRDefault="00BF73CB" w:rsidP="00BF73C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Дюртюлинский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BF73CB" w:rsidRDefault="00BF73CB" w:rsidP="00BF73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И.И.Хамиев</w:t>
      </w:r>
      <w:proofErr w:type="spellEnd"/>
    </w:p>
    <w:p w:rsidR="00BF73CB" w:rsidRDefault="00BF73CB" w:rsidP="00BF73CB">
      <w:pPr>
        <w:jc w:val="both"/>
        <w:rPr>
          <w:bCs/>
          <w:sz w:val="28"/>
          <w:szCs w:val="28"/>
        </w:rPr>
      </w:pPr>
    </w:p>
    <w:p w:rsidR="00BF73CB" w:rsidRDefault="00BF73CB" w:rsidP="00BF73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сентября 2011г.</w:t>
      </w:r>
    </w:p>
    <w:p w:rsidR="00BF73CB" w:rsidRPr="00083911" w:rsidRDefault="00BF73CB" w:rsidP="00BF73C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№46</w:t>
      </w:r>
    </w:p>
    <w:p w:rsidR="00BF73CB" w:rsidRPr="00083911" w:rsidRDefault="00BF73CB" w:rsidP="00BF73CB">
      <w:pPr>
        <w:rPr>
          <w:b/>
          <w:bCs/>
          <w:sz w:val="28"/>
          <w:szCs w:val="28"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Pr="00696C06" w:rsidRDefault="00BF73CB" w:rsidP="00BF73CB">
      <w:pPr>
        <w:pStyle w:val="4"/>
        <w:ind w:left="4248" w:right="125" w:firstLine="708"/>
        <w:jc w:val="right"/>
        <w:rPr>
          <w:rFonts w:ascii="Times New Roman" w:hAnsi="Times New Roman"/>
          <w:b w:val="0"/>
          <w:bCs w:val="0"/>
          <w:i w:val="0"/>
          <w:color w:val="auto"/>
        </w:rPr>
      </w:pPr>
      <w:r w:rsidRPr="00696C06">
        <w:rPr>
          <w:rFonts w:ascii="Times New Roman" w:hAnsi="Times New Roman"/>
          <w:b w:val="0"/>
          <w:bCs w:val="0"/>
          <w:i w:val="0"/>
          <w:color w:val="auto"/>
        </w:rPr>
        <w:t>Приложение № 1</w:t>
      </w:r>
    </w:p>
    <w:p w:rsidR="00BF73CB" w:rsidRPr="00696C06" w:rsidRDefault="00BF73CB" w:rsidP="00BF73CB">
      <w:pPr>
        <w:ind w:left="4608" w:right="125" w:firstLine="348"/>
        <w:jc w:val="right"/>
        <w:rPr>
          <w:sz w:val="24"/>
          <w:szCs w:val="24"/>
        </w:rPr>
      </w:pPr>
      <w:r w:rsidRPr="00696C06">
        <w:rPr>
          <w:sz w:val="24"/>
          <w:szCs w:val="24"/>
        </w:rPr>
        <w:t>к решению Совета сельского поселения</w:t>
      </w:r>
    </w:p>
    <w:p w:rsidR="00BF73CB" w:rsidRPr="00696C06" w:rsidRDefault="00BF73CB" w:rsidP="00BF73CB">
      <w:pPr>
        <w:ind w:left="4956" w:right="125"/>
        <w:jc w:val="right"/>
        <w:rPr>
          <w:sz w:val="24"/>
          <w:szCs w:val="24"/>
        </w:rPr>
      </w:pPr>
      <w:proofErr w:type="spellStart"/>
      <w:r w:rsidRPr="00696C06">
        <w:rPr>
          <w:sz w:val="24"/>
          <w:szCs w:val="24"/>
        </w:rPr>
        <w:t>Старобаишевский</w:t>
      </w:r>
      <w:proofErr w:type="spellEnd"/>
      <w:r w:rsidRPr="00696C06">
        <w:rPr>
          <w:sz w:val="24"/>
          <w:szCs w:val="24"/>
        </w:rPr>
        <w:t xml:space="preserve"> сельсовет муниципального района </w:t>
      </w:r>
    </w:p>
    <w:p w:rsidR="00BF73CB" w:rsidRPr="00696C06" w:rsidRDefault="00BF73CB" w:rsidP="00BF73CB">
      <w:pPr>
        <w:ind w:left="3900" w:right="125" w:firstLine="348"/>
        <w:jc w:val="right"/>
        <w:rPr>
          <w:sz w:val="24"/>
          <w:szCs w:val="24"/>
        </w:rPr>
      </w:pPr>
      <w:r w:rsidRPr="00696C06">
        <w:rPr>
          <w:sz w:val="24"/>
          <w:szCs w:val="24"/>
        </w:rPr>
        <w:t xml:space="preserve">     </w:t>
      </w:r>
      <w:proofErr w:type="spellStart"/>
      <w:r w:rsidRPr="00696C06">
        <w:rPr>
          <w:sz w:val="24"/>
          <w:szCs w:val="24"/>
        </w:rPr>
        <w:t>Дюртюлинский</w:t>
      </w:r>
      <w:proofErr w:type="spellEnd"/>
      <w:r w:rsidRPr="00696C06">
        <w:rPr>
          <w:sz w:val="24"/>
          <w:szCs w:val="24"/>
        </w:rPr>
        <w:t xml:space="preserve"> район Республики Башкортостан</w:t>
      </w:r>
    </w:p>
    <w:p w:rsidR="00BF73CB" w:rsidRPr="00696C06" w:rsidRDefault="00BF73CB" w:rsidP="00BF73CB">
      <w:pPr>
        <w:ind w:left="2484" w:right="125"/>
        <w:jc w:val="right"/>
        <w:rPr>
          <w:sz w:val="24"/>
          <w:szCs w:val="24"/>
        </w:rPr>
      </w:pPr>
      <w:r w:rsidRPr="00696C06">
        <w:rPr>
          <w:sz w:val="24"/>
          <w:szCs w:val="24"/>
        </w:rPr>
        <w:t xml:space="preserve">          №46 от 13 сентября 2011 года</w:t>
      </w:r>
    </w:p>
    <w:p w:rsidR="00BF73CB" w:rsidRPr="00696C06" w:rsidRDefault="00BF73CB" w:rsidP="00BF73CB">
      <w:pPr>
        <w:ind w:left="360" w:right="125" w:hanging="360"/>
        <w:jc w:val="right"/>
        <w:rPr>
          <w:b/>
          <w:bCs/>
        </w:rPr>
      </w:pPr>
    </w:p>
    <w:p w:rsidR="00BF73CB" w:rsidRDefault="00BF73CB" w:rsidP="00BF73CB">
      <w:pPr>
        <w:pStyle w:val="a5"/>
        <w:spacing w:beforeAutospacing="0" w:afterAutospacing="0"/>
        <w:ind w:left="360" w:right="125" w:hanging="360"/>
        <w:jc w:val="center"/>
        <w:rPr>
          <w:rStyle w:val="a4"/>
          <w:color w:val="323232"/>
          <w:szCs w:val="18"/>
        </w:rPr>
      </w:pPr>
      <w:r>
        <w:rPr>
          <w:rStyle w:val="a4"/>
          <w:color w:val="323232"/>
          <w:szCs w:val="18"/>
        </w:rPr>
        <w:t xml:space="preserve">Паспорт Программы </w:t>
      </w:r>
    </w:p>
    <w:tbl>
      <w:tblPr>
        <w:tblW w:w="9900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0"/>
        <w:gridCol w:w="7670"/>
      </w:tblGrid>
      <w:tr w:rsidR="00BF73CB" w:rsidTr="00A94513">
        <w:trPr>
          <w:trHeight w:val="315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Наименование 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Программы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Программа  военно-патриотического воспитания подрастающего поколения сельского поселения </w:t>
            </w:r>
            <w:proofErr w:type="spellStart"/>
            <w:r>
              <w:rPr>
                <w:color w:val="000000"/>
                <w:szCs w:val="17"/>
              </w:rPr>
              <w:t>Старобаишевский</w:t>
            </w:r>
            <w:proofErr w:type="spellEnd"/>
            <w:r>
              <w:rPr>
                <w:color w:val="000000"/>
                <w:szCs w:val="17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17"/>
              </w:rPr>
              <w:t>Дюртюлинский</w:t>
            </w:r>
            <w:proofErr w:type="spellEnd"/>
            <w:r>
              <w:rPr>
                <w:color w:val="000000"/>
                <w:szCs w:val="17"/>
              </w:rPr>
              <w:t xml:space="preserve"> район Республики Башкортостан на 2011 - 2014 годы </w:t>
            </w:r>
          </w:p>
        </w:tc>
      </w:tr>
      <w:tr w:rsidR="00BF73CB" w:rsidTr="00A94513">
        <w:trPr>
          <w:trHeight w:val="105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Основание </w:t>
            </w:r>
            <w:r>
              <w:rPr>
                <w:color w:val="000000"/>
                <w:szCs w:val="17"/>
              </w:rPr>
              <w:br/>
              <w:t xml:space="preserve">для разработки </w:t>
            </w:r>
            <w:r>
              <w:rPr>
                <w:color w:val="000000"/>
                <w:szCs w:val="17"/>
              </w:rPr>
              <w:br/>
              <w:t>Программы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Конституция Российской Федерации,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Конституция Республики Башкортостан, 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Федеральный закон от 28.03.2003 г. № 53-ФЗ «О воинской обязанности и военной службе»,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Федеральный закон от 06.10.2003 г. № 131-ФЗ «Об общих принципах организации местного самоуправления в Российской Федерации», 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 Положение о подготовке граждан Российской Федерации к военной службе, утвержденное  постановлением Правительства Российской Федерации от 31.12.1999 г. за  № 1441, 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Устав сельского поселения </w:t>
            </w:r>
            <w:proofErr w:type="spellStart"/>
            <w:r>
              <w:rPr>
                <w:color w:val="000000"/>
                <w:szCs w:val="17"/>
              </w:rPr>
              <w:t>Старобаишевский</w:t>
            </w:r>
            <w:proofErr w:type="spellEnd"/>
            <w:r>
              <w:rPr>
                <w:color w:val="000000"/>
                <w:szCs w:val="17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17"/>
              </w:rPr>
              <w:t>Дюртюлинский</w:t>
            </w:r>
            <w:proofErr w:type="spellEnd"/>
            <w:r>
              <w:rPr>
                <w:color w:val="000000"/>
                <w:szCs w:val="17"/>
              </w:rPr>
              <w:t xml:space="preserve"> район Республики Башкортостан</w:t>
            </w:r>
          </w:p>
        </w:tc>
      </w:tr>
      <w:tr w:rsidR="00BF73CB" w:rsidTr="00A94513">
        <w:trPr>
          <w:trHeight w:val="1895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90" w:right="-5" w:hanging="90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Состояние проблемы и обоснование  необходимости принятия Программы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323232"/>
                <w:szCs w:val="18"/>
              </w:rPr>
            </w:pPr>
            <w:r>
              <w:rPr>
                <w:color w:val="323232"/>
                <w:szCs w:val="18"/>
              </w:rPr>
              <w:t xml:space="preserve">               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всех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        </w:t>
            </w:r>
            <w:r>
              <w:rPr>
                <w:color w:val="323232"/>
                <w:szCs w:val="18"/>
              </w:rPr>
              <w:br/>
              <w:t xml:space="preserve">      </w:t>
            </w:r>
            <w:proofErr w:type="gramStart"/>
            <w:r>
              <w:rPr>
                <w:color w:val="323232"/>
                <w:szCs w:val="18"/>
              </w:rPr>
              <w:t>Цель  патриотического  воспитания – развитие у подрастающего поколения  гражданственности и патриотизма, как важнейших духовно-нравственных и социальных ценностей, 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  <w:proofErr w:type="gramEnd"/>
            <w:r>
              <w:rPr>
                <w:color w:val="323232"/>
                <w:szCs w:val="18"/>
              </w:rPr>
              <w:br/>
              <w:t xml:space="preserve">         </w:t>
            </w:r>
            <w:r>
              <w:rPr>
                <w:rStyle w:val="a4"/>
                <w:color w:val="323232"/>
                <w:szCs w:val="18"/>
              </w:rPr>
              <w:t xml:space="preserve">Для достижения этой цели требуется выполнение </w:t>
            </w:r>
            <w:r>
              <w:rPr>
                <w:rStyle w:val="a4"/>
                <w:color w:val="323232"/>
                <w:szCs w:val="18"/>
              </w:rPr>
              <w:lastRenderedPageBreak/>
              <w:t>следующих основных задач:</w:t>
            </w:r>
            <w:r>
              <w:rPr>
                <w:color w:val="323232"/>
                <w:szCs w:val="18"/>
              </w:rPr>
              <w:br/>
      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республики, родного края к ее традициям, повышению престижа военной службы;</w:t>
            </w:r>
            <w:r>
              <w:rPr>
                <w:color w:val="323232"/>
                <w:szCs w:val="18"/>
              </w:rPr>
              <w:br/>
              <w:t>- 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обязанностей;</w:t>
            </w:r>
            <w:r>
              <w:rPr>
                <w:color w:val="323232"/>
                <w:szCs w:val="18"/>
              </w:rPr>
              <w:br/>
              <w:t xml:space="preserve">- создание механизма, обеспечивающего эффективное функционирование целостной системы военно-патриотического воспитания подрастающего поколения. </w:t>
            </w:r>
            <w:r>
              <w:rPr>
                <w:color w:val="323232"/>
                <w:szCs w:val="18"/>
              </w:rPr>
              <w:br/>
            </w:r>
            <w:r>
              <w:rPr>
                <w:rStyle w:val="a4"/>
                <w:color w:val="323232"/>
                <w:szCs w:val="18"/>
              </w:rPr>
              <w:t>За основу военно-патриотического воспитания молодежи следует принять:</w:t>
            </w:r>
            <w:r>
              <w:rPr>
                <w:color w:val="323232"/>
                <w:szCs w:val="18"/>
              </w:rPr>
              <w:br/>
              <w:t>•  формирование высоких моральных и психологических качеств детей, подростков и молодежи, преданности Родине и готовности к ее защите</w:t>
            </w:r>
            <w:proofErr w:type="gramStart"/>
            <w:r>
              <w:rPr>
                <w:color w:val="323232"/>
                <w:szCs w:val="18"/>
              </w:rPr>
              <w:t>.</w:t>
            </w:r>
            <w:proofErr w:type="gramEnd"/>
            <w:r>
              <w:rPr>
                <w:color w:val="323232"/>
                <w:szCs w:val="18"/>
              </w:rPr>
              <w:br/>
              <w:t xml:space="preserve">•  </w:t>
            </w:r>
            <w:proofErr w:type="gramStart"/>
            <w:r>
              <w:rPr>
                <w:color w:val="323232"/>
                <w:szCs w:val="18"/>
              </w:rPr>
              <w:t>ц</w:t>
            </w:r>
            <w:proofErr w:type="gramEnd"/>
            <w:r>
              <w:rPr>
                <w:color w:val="323232"/>
                <w:szCs w:val="18"/>
              </w:rPr>
              <w:t>еленаправленную работу по формированию у допризывной молодежи потребности в физическом развитии и физическом совершенствовании.</w:t>
            </w:r>
            <w:r>
              <w:rPr>
                <w:color w:val="323232"/>
                <w:szCs w:val="18"/>
              </w:rPr>
              <w:br/>
              <w:t>• 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      </w:r>
            <w:r>
              <w:rPr>
                <w:color w:val="323232"/>
                <w:szCs w:val="18"/>
              </w:rPr>
              <w:br/>
            </w:r>
            <w:r>
              <w:rPr>
                <w:rStyle w:val="a4"/>
                <w:color w:val="323232"/>
                <w:szCs w:val="18"/>
              </w:rPr>
              <w:t>За основу патриотического и гражданского воспитания молодежи следует принять:</w:t>
            </w:r>
            <w:r>
              <w:rPr>
                <w:color w:val="323232"/>
                <w:szCs w:val="18"/>
              </w:rPr>
              <w:br/>
              <w:t>•  систематическую и целенаправленную деятельность местной власти и организаций по формированию у подрастающего поколения  высокого патриотического сознания, чувства верности своему Отечеству, родному краю</w:t>
            </w:r>
            <w:proofErr w:type="gramStart"/>
            <w:r>
              <w:rPr>
                <w:color w:val="323232"/>
                <w:szCs w:val="18"/>
              </w:rPr>
              <w:t>.</w:t>
            </w:r>
            <w:proofErr w:type="gramEnd"/>
            <w:r>
              <w:rPr>
                <w:color w:val="323232"/>
                <w:szCs w:val="18"/>
              </w:rPr>
              <w:br/>
              <w:t xml:space="preserve">•  </w:t>
            </w:r>
            <w:proofErr w:type="gramStart"/>
            <w:r>
              <w:rPr>
                <w:color w:val="323232"/>
                <w:szCs w:val="18"/>
              </w:rPr>
              <w:t>р</w:t>
            </w:r>
            <w:proofErr w:type="gramEnd"/>
            <w:r>
              <w:rPr>
                <w:color w:val="323232"/>
                <w:szCs w:val="18"/>
              </w:rPr>
              <w:t>аботу по формированию и развитию личности, обладающей качествами гражданина – патриота Родины, родного края и успешно выполнять гражданские обязанности в мирное и военное время.</w:t>
            </w:r>
            <w:r>
              <w:rPr>
                <w:color w:val="323232"/>
                <w:szCs w:val="18"/>
              </w:rPr>
              <w:br/>
              <w:t xml:space="preserve">     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 в целом, и в каждом, отдельно взятом населенном пункте.</w:t>
            </w:r>
            <w:r>
              <w:rPr>
                <w:color w:val="323232"/>
                <w:szCs w:val="18"/>
              </w:rPr>
              <w:br/>
              <w:t xml:space="preserve">     </w:t>
            </w:r>
            <w:proofErr w:type="gramStart"/>
            <w:r>
              <w:rPr>
                <w:color w:val="323232"/>
                <w:szCs w:val="18"/>
              </w:rPr>
      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</w:t>
            </w:r>
            <w:proofErr w:type="gramEnd"/>
            <w:r>
              <w:rPr>
                <w:color w:val="323232"/>
                <w:szCs w:val="18"/>
              </w:rPr>
              <w:t>.</w:t>
            </w:r>
            <w:r>
              <w:rPr>
                <w:color w:val="323232"/>
                <w:szCs w:val="18"/>
              </w:rPr>
              <w:br/>
              <w:t xml:space="preserve">     Каждодневная  работа с детьми показывают, что среди молодых людей нарастает преступность, растет число наркоманов, падает </w:t>
            </w:r>
            <w:r>
              <w:rPr>
                <w:color w:val="323232"/>
                <w:szCs w:val="18"/>
              </w:rPr>
              <w:lastRenderedPageBreak/>
              <w:t>нравственность, развивается правовой нигилизм, возникает стремление покинуть Родину, существуют другие негативные явления, ослабляющие основы государства.</w:t>
            </w:r>
            <w:r>
              <w:rPr>
                <w:color w:val="323232"/>
                <w:szCs w:val="18"/>
              </w:rPr>
              <w:br/>
              <w:t xml:space="preserve">     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      </w:r>
            <w:r>
              <w:rPr>
                <w:color w:val="323232"/>
                <w:szCs w:val="18"/>
              </w:rPr>
              <w:br/>
              <w:t xml:space="preserve">     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      </w:r>
          </w:p>
          <w:p w:rsidR="00BF73CB" w:rsidRPr="00316AF3" w:rsidRDefault="00BF73CB" w:rsidP="00A94513">
            <w:pPr>
              <w:pStyle w:val="a5"/>
              <w:spacing w:beforeAutospacing="0" w:afterAutospacing="0"/>
              <w:ind w:right="125"/>
              <w:jc w:val="both"/>
              <w:rPr>
                <w:color w:val="323232"/>
                <w:szCs w:val="18"/>
              </w:rPr>
            </w:pPr>
            <w:r>
              <w:rPr>
                <w:color w:val="323232"/>
                <w:szCs w:val="18"/>
              </w:rPr>
              <w:t xml:space="preserve">           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      </w:r>
            <w:proofErr w:type="gramStart"/>
            <w:r>
              <w:rPr>
                <w:color w:val="323232"/>
                <w:szCs w:val="18"/>
              </w:rPr>
              <w:t>тунеядства</w:t>
            </w:r>
            <w:proofErr w:type="gramEnd"/>
            <w:r>
              <w:rPr>
                <w:color w:val="323232"/>
                <w:szCs w:val="18"/>
              </w:rPr>
              <w:t>, насилия и жестокости, которые стали неотвратимой угрозой не только подрастающему поколению.</w:t>
            </w:r>
            <w:r>
              <w:rPr>
                <w:color w:val="323232"/>
                <w:szCs w:val="18"/>
              </w:rPr>
              <w:br/>
              <w:t xml:space="preserve">         Исходя из вышеизложенного, в целях повышения эффективности военно-патриотического воспитания молодежи разработка и принятие муниципальной программы  являются крайне актуальным и необходимым.</w:t>
            </w:r>
          </w:p>
        </w:tc>
      </w:tr>
      <w:tr w:rsidR="00BF73CB" w:rsidTr="00A94513">
        <w:trPr>
          <w:trHeight w:val="3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lastRenderedPageBreak/>
              <w:t xml:space="preserve">      Инициатор </w:t>
            </w:r>
            <w:r>
              <w:rPr>
                <w:color w:val="000000"/>
                <w:szCs w:val="17"/>
              </w:rPr>
              <w:br/>
              <w:t xml:space="preserve">постановки </w:t>
            </w:r>
            <w:r>
              <w:rPr>
                <w:color w:val="000000"/>
                <w:szCs w:val="17"/>
              </w:rPr>
              <w:br/>
              <w:t>проблемы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Администрация сельского поселения </w:t>
            </w:r>
            <w:proofErr w:type="spellStart"/>
            <w:r>
              <w:rPr>
                <w:color w:val="000000"/>
                <w:szCs w:val="17"/>
              </w:rPr>
              <w:t>Старобаишевский</w:t>
            </w:r>
            <w:proofErr w:type="spellEnd"/>
            <w:r>
              <w:rPr>
                <w:color w:val="000000"/>
                <w:szCs w:val="17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17"/>
              </w:rPr>
              <w:t>Дюртюлинский</w:t>
            </w:r>
            <w:proofErr w:type="spellEnd"/>
            <w:r>
              <w:rPr>
                <w:color w:val="000000"/>
                <w:szCs w:val="17"/>
              </w:rPr>
              <w:t xml:space="preserve"> район Республики Башкортостан </w:t>
            </w:r>
          </w:p>
        </w:tc>
      </w:tr>
      <w:tr w:rsidR="00BF73CB" w:rsidTr="00A94513">
        <w:trPr>
          <w:trHeight w:val="3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Координатор </w:t>
            </w:r>
            <w:r>
              <w:rPr>
                <w:color w:val="000000"/>
                <w:szCs w:val="17"/>
              </w:rPr>
              <w:br/>
              <w:t xml:space="preserve">Программы </w:t>
            </w:r>
            <w:r>
              <w:rPr>
                <w:color w:val="000000"/>
                <w:szCs w:val="17"/>
              </w:rPr>
              <w:br/>
              <w:t>(заказчик)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Администрация сельского поселения </w:t>
            </w:r>
            <w:proofErr w:type="spellStart"/>
            <w:r>
              <w:rPr>
                <w:color w:val="000000"/>
                <w:szCs w:val="17"/>
              </w:rPr>
              <w:t>Старобаишевский</w:t>
            </w:r>
            <w:proofErr w:type="spellEnd"/>
            <w:r>
              <w:rPr>
                <w:color w:val="000000"/>
                <w:szCs w:val="17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17"/>
              </w:rPr>
              <w:t>Дюртюлинский</w:t>
            </w:r>
            <w:proofErr w:type="spellEnd"/>
            <w:r>
              <w:rPr>
                <w:color w:val="000000"/>
                <w:szCs w:val="17"/>
              </w:rPr>
              <w:t xml:space="preserve"> район Республики Башкортостан</w:t>
            </w:r>
          </w:p>
        </w:tc>
      </w:tr>
      <w:tr w:rsidR="00BF73CB" w:rsidTr="00A94513">
        <w:trPr>
          <w:trHeight w:val="3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Исполнители </w:t>
            </w:r>
            <w:r>
              <w:rPr>
                <w:color w:val="000000"/>
                <w:szCs w:val="17"/>
              </w:rPr>
              <w:br/>
              <w:t xml:space="preserve">Программы </w:t>
            </w:r>
            <w:r>
              <w:rPr>
                <w:color w:val="000000"/>
                <w:szCs w:val="17"/>
              </w:rPr>
              <w:br/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Администрация сельского поселения </w:t>
            </w:r>
            <w:proofErr w:type="spellStart"/>
            <w:r>
              <w:rPr>
                <w:color w:val="000000"/>
                <w:szCs w:val="17"/>
              </w:rPr>
              <w:t>Старобаишевский</w:t>
            </w:r>
            <w:proofErr w:type="spellEnd"/>
            <w:r>
              <w:rPr>
                <w:color w:val="000000"/>
                <w:szCs w:val="17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17"/>
              </w:rPr>
              <w:t>Дюртюлинский</w:t>
            </w:r>
            <w:proofErr w:type="spellEnd"/>
            <w:r>
              <w:rPr>
                <w:color w:val="000000"/>
                <w:szCs w:val="17"/>
              </w:rPr>
              <w:t xml:space="preserve"> район Республики Башкортостан, учреждения образования  и общественные органы сельского поселения </w:t>
            </w:r>
            <w:proofErr w:type="spellStart"/>
            <w:r>
              <w:rPr>
                <w:color w:val="000000"/>
                <w:szCs w:val="17"/>
              </w:rPr>
              <w:t>Старобаишевский</w:t>
            </w:r>
            <w:proofErr w:type="spellEnd"/>
            <w:r>
              <w:rPr>
                <w:color w:val="000000"/>
                <w:szCs w:val="17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17"/>
              </w:rPr>
              <w:t>Дюртюлинский</w:t>
            </w:r>
            <w:proofErr w:type="spellEnd"/>
            <w:r>
              <w:rPr>
                <w:color w:val="000000"/>
                <w:szCs w:val="17"/>
              </w:rPr>
              <w:t xml:space="preserve"> район Республики Башкортостан</w:t>
            </w:r>
          </w:p>
        </w:tc>
      </w:tr>
      <w:tr w:rsidR="00BF73CB" w:rsidTr="00A94513">
        <w:trPr>
          <w:trHeight w:val="3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Цели и задачи Программы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323232"/>
                <w:szCs w:val="18"/>
              </w:rPr>
            </w:pPr>
            <w:r>
              <w:rPr>
                <w:color w:val="323232"/>
                <w:szCs w:val="18"/>
              </w:rPr>
              <w:t xml:space="preserve">      Целью Программы 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      </w:r>
            <w:r>
              <w:rPr>
                <w:color w:val="323232"/>
                <w:szCs w:val="18"/>
              </w:rPr>
              <w:br/>
            </w:r>
            <w:r>
              <w:rPr>
                <w:rStyle w:val="a4"/>
                <w:color w:val="323232"/>
                <w:szCs w:val="18"/>
              </w:rPr>
              <w:t>Для достижения поставленной цели необходимо решить следующие задачи:</w:t>
            </w:r>
            <w:r>
              <w:rPr>
                <w:color w:val="323232"/>
                <w:szCs w:val="18"/>
              </w:rPr>
              <w:br/>
              <w:t>●  объединить усилия учреждений образования,  местной администрации и общественных организаций для целенаправленной подготовки молодежи к службе Отечеству</w:t>
            </w:r>
            <w:proofErr w:type="gramStart"/>
            <w:r>
              <w:rPr>
                <w:color w:val="323232"/>
                <w:szCs w:val="18"/>
              </w:rPr>
              <w:t>.</w:t>
            </w:r>
            <w:proofErr w:type="gramEnd"/>
            <w:r>
              <w:rPr>
                <w:color w:val="323232"/>
                <w:szCs w:val="18"/>
              </w:rPr>
              <w:br/>
              <w:t xml:space="preserve">●  </w:t>
            </w:r>
            <w:proofErr w:type="gramStart"/>
            <w:r>
              <w:rPr>
                <w:color w:val="323232"/>
                <w:szCs w:val="18"/>
              </w:rPr>
              <w:t>о</w:t>
            </w:r>
            <w:proofErr w:type="gramEnd"/>
            <w:r>
              <w:rPr>
                <w:color w:val="323232"/>
                <w:szCs w:val="18"/>
              </w:rPr>
              <w:t>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      </w:r>
            <w:r>
              <w:rPr>
                <w:color w:val="323232"/>
                <w:szCs w:val="18"/>
              </w:rPr>
              <w:br/>
              <w:t xml:space="preserve">●  содействовать созданию новых военно-патриотических, </w:t>
            </w:r>
            <w:r>
              <w:rPr>
                <w:color w:val="323232"/>
                <w:szCs w:val="18"/>
              </w:rPr>
              <w:lastRenderedPageBreak/>
              <w:t>спортивно-технических кружков.</w:t>
            </w:r>
            <w:r>
              <w:rPr>
                <w:color w:val="323232"/>
                <w:szCs w:val="18"/>
              </w:rPr>
              <w:br/>
              <w:t>●  содействовать проведению мероприятий патриотической, исторической, воспитательной и образовательной направленности, включающие формирование у подростков уважения к старшему поколению, гордости за историю своей Родины, республики, родного края</w:t>
            </w:r>
            <w:proofErr w:type="gramStart"/>
            <w:r>
              <w:rPr>
                <w:color w:val="323232"/>
                <w:szCs w:val="18"/>
              </w:rPr>
              <w:t>.</w:t>
            </w:r>
            <w:proofErr w:type="gramEnd"/>
            <w:r>
              <w:rPr>
                <w:color w:val="323232"/>
                <w:szCs w:val="18"/>
              </w:rPr>
              <w:br/>
              <w:t>●  </w:t>
            </w:r>
            <w:proofErr w:type="gramStart"/>
            <w:r>
              <w:rPr>
                <w:color w:val="323232"/>
                <w:szCs w:val="18"/>
              </w:rPr>
              <w:t>п</w:t>
            </w:r>
            <w:proofErr w:type="gramEnd"/>
            <w:r>
              <w:rPr>
                <w:color w:val="323232"/>
                <w:szCs w:val="18"/>
              </w:rPr>
              <w:t xml:space="preserve">ривлекать к участию в военно-патриотическом воспитании родителей, воинов-интернационалистов, общественные организации. </w:t>
            </w:r>
          </w:p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323232"/>
                <w:szCs w:val="18"/>
              </w:rPr>
              <w:t xml:space="preserve">     ● формировать целенаправленную работу по всестороннему освещению проблем в сфере военно-патриотического воспитания  подрастающего поколения.</w:t>
            </w:r>
            <w:r>
              <w:rPr>
                <w:color w:val="323232"/>
                <w:szCs w:val="18"/>
              </w:rPr>
              <w:br/>
            </w:r>
          </w:p>
        </w:tc>
      </w:tr>
      <w:tr w:rsidR="00BF73CB" w:rsidTr="00A94513">
        <w:trPr>
          <w:trHeight w:val="195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lastRenderedPageBreak/>
              <w:t xml:space="preserve">          Срок реализации</w:t>
            </w:r>
            <w:r>
              <w:rPr>
                <w:color w:val="000000"/>
                <w:szCs w:val="17"/>
              </w:rPr>
              <w:br/>
              <w:t xml:space="preserve">Программы 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2011 - 2014 гг. </w:t>
            </w:r>
          </w:p>
        </w:tc>
      </w:tr>
      <w:tr w:rsidR="00BF73CB" w:rsidTr="00A94513">
        <w:trPr>
          <w:trHeight w:val="195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  Формы реализации Программы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323232"/>
                <w:szCs w:val="18"/>
              </w:rPr>
              <w:t xml:space="preserve">       Для организации и проведения военно-патриотической работы используются три основные группы форм:</w:t>
            </w:r>
            <w:r>
              <w:rPr>
                <w:color w:val="323232"/>
                <w:szCs w:val="18"/>
              </w:rPr>
              <w:br/>
            </w:r>
            <w:r>
              <w:rPr>
                <w:rStyle w:val="a4"/>
                <w:color w:val="323232"/>
                <w:szCs w:val="18"/>
              </w:rPr>
              <w:t>Первая группа</w:t>
            </w:r>
            <w:r>
              <w:rPr>
                <w:color w:val="323232"/>
                <w:szCs w:val="18"/>
              </w:rPr>
              <w:t xml:space="preserve">, обусловленная   </w:t>
            </w:r>
            <w:proofErr w:type="spellStart"/>
            <w:r>
              <w:rPr>
                <w:color w:val="323232"/>
                <w:szCs w:val="18"/>
              </w:rPr>
              <w:t>общеразвивающим</w:t>
            </w:r>
            <w:proofErr w:type="spellEnd"/>
            <w:r>
              <w:rPr>
                <w:color w:val="323232"/>
                <w:szCs w:val="18"/>
              </w:rPr>
              <w:t xml:space="preserve">   компонентом содержания военно-патриотического воспитания, включает в себя весьма обширные и многообразные формы </w:t>
            </w:r>
            <w:proofErr w:type="spellStart"/>
            <w:r>
              <w:rPr>
                <w:color w:val="323232"/>
                <w:szCs w:val="18"/>
              </w:rPr>
              <w:t>общепатриотического</w:t>
            </w:r>
            <w:proofErr w:type="spellEnd"/>
            <w:r>
              <w:rPr>
                <w:color w:val="323232"/>
                <w:szCs w:val="18"/>
              </w:rPr>
              <w:t xml:space="preserve"> характера             </w:t>
            </w:r>
            <w:proofErr w:type="gramStart"/>
            <w:r>
              <w:rPr>
                <w:color w:val="323232"/>
                <w:szCs w:val="18"/>
              </w:rPr>
              <w:t xml:space="preserve">( </w:t>
            </w:r>
            <w:proofErr w:type="gramEnd"/>
            <w:r>
              <w:rPr>
                <w:color w:val="323232"/>
                <w:szCs w:val="18"/>
              </w:rPr>
              <w:t>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</w:t>
            </w:r>
            <w:r>
              <w:rPr>
                <w:color w:val="323232"/>
                <w:szCs w:val="18"/>
              </w:rPr>
              <w:br/>
            </w:r>
            <w:r>
              <w:rPr>
                <w:rStyle w:val="a4"/>
                <w:color w:val="323232"/>
                <w:szCs w:val="18"/>
              </w:rPr>
              <w:t>Вторая группа</w:t>
            </w:r>
            <w:r>
              <w:rPr>
                <w:color w:val="323232"/>
                <w:szCs w:val="18"/>
              </w:rPr>
              <w:t xml:space="preserve">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</w:t>
            </w:r>
            <w:r>
              <w:rPr>
                <w:color w:val="323232"/>
                <w:szCs w:val="18"/>
              </w:rPr>
              <w:br/>
      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форм, оптимально сочетающих как общее, так и специфическое в его содержании, образующих </w:t>
            </w:r>
            <w:r>
              <w:rPr>
                <w:b/>
                <w:bCs/>
                <w:color w:val="323232"/>
                <w:szCs w:val="18"/>
              </w:rPr>
              <w:t>третью группу</w:t>
            </w:r>
            <w:r>
              <w:rPr>
                <w:color w:val="323232"/>
                <w:szCs w:val="18"/>
              </w:rPr>
              <w:t>. К ним относятся такие формы как учебно-полевые сборы, патриотические клубы и объединения различной направленности.</w:t>
            </w:r>
            <w:r>
              <w:rPr>
                <w:color w:val="323232"/>
                <w:szCs w:val="18"/>
              </w:rPr>
              <w:br/>
      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      </w:r>
          </w:p>
        </w:tc>
      </w:tr>
      <w:tr w:rsidR="00BF73CB" w:rsidTr="00A94513">
        <w:trPr>
          <w:trHeight w:val="195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     Ожидаемые результаты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323232"/>
                <w:szCs w:val="18"/>
              </w:rPr>
            </w:pPr>
            <w:r>
              <w:rPr>
                <w:color w:val="323232"/>
                <w:szCs w:val="18"/>
              </w:rPr>
              <w:t>повышение чувства гордости у подрастающего поколения за свою малую Родину;</w:t>
            </w:r>
          </w:p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повышение степени готовности подрастающего поколения к выполнению своего гражданского и военно-патриотического долга;</w:t>
            </w:r>
          </w:p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lastRenderedPageBreak/>
              <w:t>умение и желание сочетать общественные и личные интересы;</w:t>
            </w:r>
          </w:p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000000"/>
                <w:szCs w:val="17"/>
              </w:rPr>
            </w:pPr>
            <w:r>
              <w:rPr>
                <w:color w:val="323232"/>
                <w:szCs w:val="18"/>
              </w:rPr>
              <w:t>рост числа детей и молодежи, занимающихся в спортивных кружках и объединениях патриотической направленности;</w:t>
            </w:r>
          </w:p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000000"/>
                <w:szCs w:val="17"/>
              </w:rPr>
            </w:pPr>
            <w:r>
              <w:rPr>
                <w:color w:val="323232"/>
                <w:szCs w:val="18"/>
              </w:rPr>
              <w:t>повышение престижа военной службы;</w:t>
            </w:r>
          </w:p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000000"/>
                <w:szCs w:val="17"/>
              </w:rPr>
            </w:pPr>
            <w:r>
              <w:rPr>
                <w:color w:val="323232"/>
                <w:szCs w:val="18"/>
              </w:rPr>
              <w:t>сохранение позитивной преемственности поколений, духовно-нравственное воспитание  молодежи;</w:t>
            </w:r>
          </w:p>
          <w:p w:rsidR="00BF73CB" w:rsidRDefault="00BF73CB" w:rsidP="00A94513">
            <w:pPr>
              <w:pStyle w:val="a5"/>
              <w:numPr>
                <w:ilvl w:val="0"/>
                <w:numId w:val="1"/>
              </w:numPr>
              <w:spacing w:beforeAutospacing="0" w:afterAutospacing="0"/>
              <w:ind w:left="360" w:right="125"/>
              <w:jc w:val="both"/>
              <w:rPr>
                <w:color w:val="000000"/>
                <w:szCs w:val="17"/>
              </w:rPr>
            </w:pPr>
            <w:r>
              <w:rPr>
                <w:color w:val="323232"/>
                <w:szCs w:val="18"/>
              </w:rPr>
              <w:t xml:space="preserve">повышение реального вклада молодежи в дело процветания родного края – Башкортостана. </w:t>
            </w:r>
            <w:r>
              <w:rPr>
                <w:color w:val="323232"/>
                <w:szCs w:val="18"/>
              </w:rPr>
              <w:br/>
            </w:r>
          </w:p>
        </w:tc>
      </w:tr>
      <w:tr w:rsidR="00BF73CB" w:rsidTr="00A94513">
        <w:trPr>
          <w:trHeight w:val="195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lastRenderedPageBreak/>
              <w:t>Социальный эффект</w:t>
            </w:r>
          </w:p>
        </w:tc>
        <w:tc>
          <w:tcPr>
            <w:tcW w:w="7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3CB" w:rsidRDefault="00BF73CB" w:rsidP="00A94513">
            <w:pPr>
              <w:pStyle w:val="a5"/>
              <w:spacing w:beforeAutospacing="0" w:afterAutospacing="0"/>
              <w:ind w:left="360" w:right="125" w:hanging="360"/>
              <w:jc w:val="both"/>
              <w:rPr>
                <w:color w:val="323232"/>
                <w:szCs w:val="18"/>
              </w:rPr>
            </w:pPr>
            <w:r>
              <w:rPr>
                <w:color w:val="323232"/>
                <w:szCs w:val="18"/>
              </w:rPr>
              <w:t xml:space="preserve">      Конечными результатами реализации Программы должны стать:</w:t>
            </w:r>
            <w:r>
              <w:rPr>
                <w:color w:val="323232"/>
                <w:szCs w:val="18"/>
              </w:rPr>
              <w:br/>
              <w:t>●  объединение усилий органов местного самоуправления, учреждений образования и общественных организаций для целенаправленной подготовки молодежи к службе Отечеству</w:t>
            </w:r>
            <w:proofErr w:type="gramStart"/>
            <w:r>
              <w:rPr>
                <w:color w:val="323232"/>
                <w:szCs w:val="18"/>
              </w:rPr>
              <w:t>.</w:t>
            </w:r>
            <w:proofErr w:type="gramEnd"/>
            <w:r>
              <w:rPr>
                <w:color w:val="323232"/>
                <w:szCs w:val="18"/>
              </w:rPr>
              <w:br/>
              <w:t xml:space="preserve">●  </w:t>
            </w:r>
            <w:proofErr w:type="gramStart"/>
            <w:r>
              <w:rPr>
                <w:color w:val="323232"/>
                <w:szCs w:val="18"/>
              </w:rPr>
              <w:t>п</w:t>
            </w:r>
            <w:proofErr w:type="gramEnd"/>
            <w:r>
              <w:rPr>
                <w:color w:val="323232"/>
                <w:szCs w:val="18"/>
              </w:rPr>
              <w:t>овышение уровня функциональной и физической подготовки молодежи.</w:t>
            </w:r>
            <w:r>
              <w:rPr>
                <w:color w:val="323232"/>
                <w:szCs w:val="18"/>
              </w:rPr>
              <w:br/>
              <w:t>●  обеспечение занятости детей и подростков во внеурочное время.</w:t>
            </w:r>
            <w:r>
              <w:rPr>
                <w:color w:val="323232"/>
                <w:szCs w:val="18"/>
              </w:rPr>
              <w:br/>
              <w:t>●  привлечение к работе по патриотическому воспитанию средств массовой информации.</w:t>
            </w:r>
            <w:r>
              <w:rPr>
                <w:color w:val="323232"/>
                <w:szCs w:val="18"/>
              </w:rPr>
              <w:br/>
              <w:t>●  улучшение материально-технической базы организаций, занимающихся патриотическим воспитанием молодежи.</w:t>
            </w:r>
            <w:r>
              <w:rPr>
                <w:color w:val="323232"/>
                <w:szCs w:val="18"/>
              </w:rPr>
              <w:br/>
              <w:t>●  рост числа детей и молодежи, занимающихся в спортивных клубах и объединениях патриотической направленности</w:t>
            </w:r>
            <w:proofErr w:type="gramStart"/>
            <w:r>
              <w:rPr>
                <w:color w:val="323232"/>
                <w:szCs w:val="18"/>
              </w:rPr>
              <w:t>.</w:t>
            </w:r>
            <w:proofErr w:type="gramEnd"/>
            <w:r>
              <w:rPr>
                <w:color w:val="323232"/>
                <w:szCs w:val="18"/>
              </w:rPr>
              <w:br/>
              <w:t xml:space="preserve">●  </w:t>
            </w:r>
            <w:proofErr w:type="gramStart"/>
            <w:r>
              <w:rPr>
                <w:color w:val="323232"/>
                <w:szCs w:val="18"/>
              </w:rPr>
              <w:t>г</w:t>
            </w:r>
            <w:proofErr w:type="gramEnd"/>
            <w:r>
              <w:rPr>
                <w:color w:val="323232"/>
                <w:szCs w:val="18"/>
              </w:rPr>
              <w:t>отовность молодежи к защите Отечества.</w:t>
            </w:r>
            <w:r>
              <w:rPr>
                <w:color w:val="323232"/>
                <w:szCs w:val="18"/>
              </w:rPr>
              <w:br/>
              <w:t> </w:t>
            </w:r>
          </w:p>
        </w:tc>
      </w:tr>
    </w:tbl>
    <w:p w:rsidR="00BF73CB" w:rsidRDefault="00BF73CB" w:rsidP="00BF73CB">
      <w:pPr>
        <w:ind w:left="360" w:right="125" w:hanging="360"/>
        <w:jc w:val="both"/>
        <w:rPr>
          <w:b/>
          <w:bCs/>
        </w:rPr>
      </w:pPr>
    </w:p>
    <w:p w:rsidR="00BF73CB" w:rsidRDefault="00BF73CB" w:rsidP="00BF73CB">
      <w:pPr>
        <w:ind w:left="360" w:right="125" w:hanging="360"/>
        <w:jc w:val="both"/>
        <w:rPr>
          <w:b/>
          <w:bCs/>
        </w:rPr>
      </w:pPr>
    </w:p>
    <w:p w:rsidR="00BF73CB" w:rsidRDefault="00BF73CB" w:rsidP="00BF73CB">
      <w:pPr>
        <w:ind w:left="360" w:right="125" w:hanging="360"/>
        <w:jc w:val="both"/>
        <w:rPr>
          <w:b/>
          <w:bCs/>
        </w:rPr>
      </w:pPr>
    </w:p>
    <w:p w:rsidR="00BF73CB" w:rsidRDefault="00BF73CB" w:rsidP="00BF73CB">
      <w:pPr>
        <w:ind w:left="360" w:right="125" w:hanging="360"/>
        <w:jc w:val="both"/>
        <w:rPr>
          <w:b/>
          <w:bCs/>
        </w:rPr>
      </w:pPr>
    </w:p>
    <w:p w:rsidR="00BF73CB" w:rsidRDefault="00BF73CB" w:rsidP="00BF73CB">
      <w:pPr>
        <w:ind w:left="360" w:right="125" w:hanging="360"/>
        <w:jc w:val="both"/>
        <w:rPr>
          <w:b/>
          <w:bCs/>
        </w:rPr>
      </w:pPr>
    </w:p>
    <w:p w:rsidR="00BF73CB" w:rsidRDefault="00BF73CB" w:rsidP="00BF73CB">
      <w:pPr>
        <w:ind w:left="360" w:right="125" w:hanging="360"/>
        <w:jc w:val="both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left="360" w:right="125" w:hanging="360"/>
        <w:jc w:val="center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Default="00BF73CB" w:rsidP="00BF73CB">
      <w:pPr>
        <w:ind w:right="125"/>
        <w:rPr>
          <w:b/>
          <w:bCs/>
        </w:rPr>
      </w:pPr>
    </w:p>
    <w:p w:rsidR="00BF73CB" w:rsidRPr="00696C06" w:rsidRDefault="00BF73CB" w:rsidP="00BF73CB">
      <w:pPr>
        <w:pStyle w:val="4"/>
        <w:ind w:left="360" w:right="125" w:hanging="360"/>
        <w:jc w:val="right"/>
        <w:rPr>
          <w:b w:val="0"/>
          <w:bCs w:val="0"/>
          <w:i w:val="0"/>
          <w:color w:val="auto"/>
        </w:rPr>
      </w:pPr>
      <w:r w:rsidRPr="00696C06">
        <w:rPr>
          <w:b w:val="0"/>
          <w:bCs w:val="0"/>
          <w:i w:val="0"/>
          <w:color w:val="auto"/>
        </w:rPr>
        <w:t>Приложение № 2</w:t>
      </w:r>
    </w:p>
    <w:p w:rsidR="00BF73CB" w:rsidRPr="00696C06" w:rsidRDefault="00BF73CB" w:rsidP="00BF73CB">
      <w:pPr>
        <w:ind w:left="360" w:right="125" w:hanging="360"/>
        <w:jc w:val="right"/>
        <w:rPr>
          <w:sz w:val="24"/>
          <w:szCs w:val="24"/>
        </w:rPr>
      </w:pPr>
      <w:r w:rsidRPr="00696C06">
        <w:rPr>
          <w:sz w:val="24"/>
          <w:szCs w:val="24"/>
        </w:rPr>
        <w:t>к решению Совета сельского поселения</w:t>
      </w:r>
    </w:p>
    <w:p w:rsidR="00BF73CB" w:rsidRPr="00696C06" w:rsidRDefault="00BF73CB" w:rsidP="00BF73CB">
      <w:pPr>
        <w:ind w:left="360" w:right="125" w:hanging="360"/>
        <w:jc w:val="right"/>
        <w:rPr>
          <w:sz w:val="24"/>
          <w:szCs w:val="24"/>
        </w:rPr>
      </w:pPr>
      <w:r w:rsidRPr="00696C06">
        <w:rPr>
          <w:sz w:val="24"/>
          <w:szCs w:val="24"/>
        </w:rPr>
        <w:t xml:space="preserve"> </w:t>
      </w:r>
      <w:proofErr w:type="spellStart"/>
      <w:r w:rsidRPr="00696C06">
        <w:rPr>
          <w:sz w:val="24"/>
          <w:szCs w:val="24"/>
        </w:rPr>
        <w:t>Старобаишевский</w:t>
      </w:r>
      <w:proofErr w:type="spellEnd"/>
      <w:r w:rsidRPr="00696C06">
        <w:rPr>
          <w:sz w:val="24"/>
          <w:szCs w:val="24"/>
        </w:rPr>
        <w:t xml:space="preserve"> сельсовет муниципального района </w:t>
      </w:r>
    </w:p>
    <w:p w:rsidR="00BF73CB" w:rsidRPr="00696C06" w:rsidRDefault="00BF73CB" w:rsidP="00BF73CB">
      <w:pPr>
        <w:ind w:left="360" w:right="125" w:hanging="360"/>
        <w:jc w:val="right"/>
        <w:rPr>
          <w:sz w:val="24"/>
          <w:szCs w:val="24"/>
        </w:rPr>
      </w:pPr>
      <w:proofErr w:type="spellStart"/>
      <w:r w:rsidRPr="00696C06">
        <w:rPr>
          <w:sz w:val="24"/>
          <w:szCs w:val="24"/>
        </w:rPr>
        <w:t>Дюртюлинский</w:t>
      </w:r>
      <w:proofErr w:type="spellEnd"/>
      <w:r w:rsidRPr="00696C06">
        <w:rPr>
          <w:sz w:val="24"/>
          <w:szCs w:val="24"/>
        </w:rPr>
        <w:t xml:space="preserve"> район Республики Башкортостан</w:t>
      </w:r>
    </w:p>
    <w:p w:rsidR="00BF73CB" w:rsidRDefault="00BF73CB" w:rsidP="00BF73CB">
      <w:pPr>
        <w:ind w:left="360" w:right="125" w:hanging="360"/>
        <w:jc w:val="right"/>
        <w:rPr>
          <w:sz w:val="24"/>
          <w:szCs w:val="24"/>
        </w:rPr>
      </w:pPr>
      <w:r w:rsidRPr="00696C06">
        <w:rPr>
          <w:sz w:val="24"/>
          <w:szCs w:val="24"/>
        </w:rPr>
        <w:t xml:space="preserve"> № 46 от 13 сентября 2011 года</w:t>
      </w:r>
    </w:p>
    <w:p w:rsidR="00BF73CB" w:rsidRPr="003D6A48" w:rsidRDefault="00BF73CB" w:rsidP="00BF73CB">
      <w:pPr>
        <w:ind w:left="360" w:right="125" w:hanging="360"/>
        <w:jc w:val="right"/>
        <w:rPr>
          <w:b/>
          <w:bCs/>
          <w:sz w:val="24"/>
          <w:szCs w:val="24"/>
        </w:rPr>
      </w:pPr>
    </w:p>
    <w:p w:rsidR="00BF73CB" w:rsidRPr="003D6A48" w:rsidRDefault="00BF73CB" w:rsidP="00BF73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6A48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BF73CB" w:rsidRPr="003D6A48" w:rsidRDefault="00BF73CB" w:rsidP="00BF73C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D6A48">
        <w:rPr>
          <w:rFonts w:ascii="Times New Roman" w:hAnsi="Times New Roman"/>
          <w:bCs/>
          <w:sz w:val="28"/>
          <w:szCs w:val="28"/>
        </w:rPr>
        <w:t>военно</w:t>
      </w:r>
      <w:proofErr w:type="spellEnd"/>
      <w:r w:rsidRPr="003D6A48">
        <w:rPr>
          <w:rFonts w:ascii="Times New Roman" w:hAnsi="Times New Roman"/>
          <w:bCs/>
          <w:sz w:val="28"/>
          <w:szCs w:val="28"/>
        </w:rPr>
        <w:t xml:space="preserve"> - патриотического</w:t>
      </w:r>
      <w:proofErr w:type="gramEnd"/>
      <w:r w:rsidRPr="003D6A48">
        <w:rPr>
          <w:rFonts w:ascii="Times New Roman" w:hAnsi="Times New Roman"/>
          <w:bCs/>
          <w:sz w:val="28"/>
          <w:szCs w:val="28"/>
        </w:rPr>
        <w:t xml:space="preserve"> воспитания подрастающего поколения</w:t>
      </w:r>
    </w:p>
    <w:p w:rsidR="00BF73CB" w:rsidRPr="003D6A48" w:rsidRDefault="00BF73CB" w:rsidP="00BF73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6A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D6A48">
        <w:rPr>
          <w:rFonts w:ascii="Times New Roman" w:hAnsi="Times New Roman"/>
          <w:sz w:val="28"/>
          <w:szCs w:val="28"/>
        </w:rPr>
        <w:t>Старобаишевский</w:t>
      </w:r>
      <w:proofErr w:type="spellEnd"/>
      <w:r w:rsidRPr="003D6A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6A4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3D6A48">
        <w:rPr>
          <w:rFonts w:ascii="Times New Roman" w:hAnsi="Times New Roman"/>
          <w:sz w:val="28"/>
          <w:szCs w:val="28"/>
        </w:rPr>
        <w:t xml:space="preserve"> район Республики Башкортостан на 2011-2014 г.г.</w:t>
      </w:r>
    </w:p>
    <w:p w:rsidR="00BF73CB" w:rsidRPr="003D6A48" w:rsidRDefault="00BF73CB" w:rsidP="00BF73CB">
      <w:pPr>
        <w:pStyle w:val="a3"/>
        <w:rPr>
          <w:rFonts w:ascii="Times New Roman" w:hAnsi="Times New Roman"/>
          <w:sz w:val="28"/>
          <w:szCs w:val="28"/>
        </w:rPr>
      </w:pPr>
      <w:r w:rsidRPr="003D6A48">
        <w:rPr>
          <w:rFonts w:ascii="Times New Roman" w:hAnsi="Times New Roman"/>
          <w:sz w:val="28"/>
          <w:szCs w:val="28"/>
        </w:rPr>
        <w:t xml:space="preserve">   </w:t>
      </w:r>
    </w:p>
    <w:tbl>
      <w:tblPr>
        <w:tblW w:w="0" w:type="auto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5"/>
        <w:gridCol w:w="4202"/>
        <w:gridCol w:w="1639"/>
        <w:gridCol w:w="2839"/>
      </w:tblGrid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выпол-нения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совместных заседаний с администрацией МОБУ СОШ </w:t>
            </w:r>
            <w:proofErr w:type="spellStart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таробаишево</w:t>
            </w:r>
            <w:proofErr w:type="spellEnd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местной администрацией, с общественными органами по вопросу военно-патриотического воспитания подрастающего поколения.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школы,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 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>Организация и оказание шефской помощи ветеранам ВОВ, вдовам погибших ветеранов ВОВ, труженикам тыла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школы,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 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Дня памяти воинов – </w:t>
            </w:r>
            <w:proofErr w:type="spellStart"/>
            <w:proofErr w:type="gramStart"/>
            <w:r w:rsidRPr="003D6A48">
              <w:rPr>
                <w:rFonts w:ascii="Times New Roman" w:hAnsi="Times New Roman"/>
                <w:sz w:val="28"/>
                <w:szCs w:val="28"/>
              </w:rPr>
              <w:t>интернациона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6A48">
              <w:rPr>
                <w:rFonts w:ascii="Times New Roman" w:hAnsi="Times New Roman"/>
                <w:sz w:val="28"/>
                <w:szCs w:val="28"/>
              </w:rPr>
              <w:t>листов</w:t>
            </w:r>
            <w:proofErr w:type="spellEnd"/>
            <w:proofErr w:type="gramEnd"/>
            <w:r w:rsidRPr="003D6A48">
              <w:rPr>
                <w:rFonts w:ascii="Times New Roman" w:hAnsi="Times New Roman"/>
                <w:sz w:val="28"/>
                <w:szCs w:val="28"/>
              </w:rPr>
              <w:t xml:space="preserve">, с приглашением </w:t>
            </w:r>
            <w:proofErr w:type="spellStart"/>
            <w:r w:rsidRPr="003D6A48">
              <w:rPr>
                <w:rFonts w:ascii="Times New Roman" w:hAnsi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6A48"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r w:rsidRPr="003D6A48">
              <w:rPr>
                <w:rFonts w:ascii="Times New Roman" w:hAnsi="Times New Roman"/>
                <w:sz w:val="28"/>
                <w:szCs w:val="28"/>
              </w:rPr>
              <w:t xml:space="preserve"> боевых действий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февраль,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местная администрация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проведение месячника </w:t>
            </w:r>
            <w:proofErr w:type="spellStart"/>
            <w:proofErr w:type="gramStart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- патриотического</w:t>
            </w:r>
            <w:proofErr w:type="gramEnd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январь- февраль ежегодно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Дня </w:t>
            </w:r>
            <w:r w:rsidRPr="003D6A48"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февраль, 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Работники культуры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 согла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сованию), 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В канун празднования Дня Победы в Великой Отечественной войне организовать проведение вахт памяти, уроков мужества, торжественных мероприятий  у памятника </w:t>
            </w:r>
            <w:proofErr w:type="gramStart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павшим</w:t>
            </w:r>
            <w:proofErr w:type="gramEnd"/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ВОВ, встречи с участниками ВОВ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школы, (по согласованию),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 xml:space="preserve"> Посадка деревьев в честь Дня Победы   с участием школьников, ветеранов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апрель-май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культуры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 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министрация СП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 патриотических песен среди подростков и молодежи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март 2012г.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детских рисунков 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«Юный патриот России»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октябрь-ноябрь 2013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школы, детского сада 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>Классные часы на темы «Герои наших дней», «Никто не забыт, ничто не забыто»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 xml:space="preserve">      Военно-патриотическая игра среди учащихся «Солдат всегда солдат»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Уроки мужества с участниками и ветеранами ВОВ, войск в Афганистане и Чечне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май,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Организация торжественных проводов в Российскую Армию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май,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, работники культуры 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sz w:val="28"/>
                <w:szCs w:val="28"/>
              </w:rPr>
              <w:t xml:space="preserve">      Организация и проведение спортивных мероприятий среди подростков и молодежи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школы, (по согласованию), 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Подготовка и проведение читательских конференций на военно-патриотическую тему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библиотек (по согласованию)</w:t>
            </w:r>
          </w:p>
        </w:tc>
      </w:tr>
      <w:tr w:rsidR="00BF73CB" w:rsidRPr="003D6A48" w:rsidTr="00A94513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Участие в районных фестивалях, конкурсах, выставок на военно-патриотическую тему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ежегодно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школы (по согласованию),</w:t>
            </w:r>
          </w:p>
          <w:p w:rsidR="00BF73CB" w:rsidRPr="003D6A48" w:rsidRDefault="00BF73CB" w:rsidP="00A9451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A4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</w:t>
            </w:r>
          </w:p>
        </w:tc>
      </w:tr>
    </w:tbl>
    <w:p w:rsidR="00BF73CB" w:rsidRPr="003D6A48" w:rsidRDefault="00BF73CB" w:rsidP="00BF73CB">
      <w:pPr>
        <w:ind w:right="125"/>
        <w:jc w:val="center"/>
        <w:rPr>
          <w:sz w:val="28"/>
          <w:szCs w:val="28"/>
        </w:rPr>
      </w:pPr>
    </w:p>
    <w:p w:rsidR="00BF73CB" w:rsidRPr="003D6A48" w:rsidRDefault="00BF73CB" w:rsidP="00BF73CB">
      <w:pPr>
        <w:ind w:right="125"/>
        <w:jc w:val="center"/>
        <w:rPr>
          <w:sz w:val="28"/>
          <w:szCs w:val="28"/>
        </w:rPr>
      </w:pPr>
      <w:r w:rsidRPr="003D6A48">
        <w:rPr>
          <w:sz w:val="28"/>
          <w:szCs w:val="28"/>
        </w:rPr>
        <w:t>_____________________</w:t>
      </w:r>
    </w:p>
    <w:p w:rsidR="00BF73CB" w:rsidRPr="003D6A48" w:rsidRDefault="00BF73CB" w:rsidP="00BF73CB">
      <w:pPr>
        <w:rPr>
          <w:sz w:val="28"/>
          <w:szCs w:val="28"/>
        </w:rPr>
      </w:pPr>
    </w:p>
    <w:p w:rsidR="00BF73CB" w:rsidRPr="003D6A48" w:rsidRDefault="00BF73CB" w:rsidP="00BF73CB">
      <w:pPr>
        <w:pStyle w:val="a3"/>
        <w:jc w:val="both"/>
        <w:rPr>
          <w:sz w:val="28"/>
          <w:szCs w:val="28"/>
        </w:rPr>
      </w:pPr>
    </w:p>
    <w:p w:rsidR="00BF73CB" w:rsidRPr="003D6A48" w:rsidRDefault="00BF73CB" w:rsidP="00BF73CB">
      <w:pPr>
        <w:pStyle w:val="a3"/>
        <w:jc w:val="both"/>
        <w:rPr>
          <w:sz w:val="28"/>
          <w:szCs w:val="28"/>
        </w:rPr>
      </w:pPr>
    </w:p>
    <w:p w:rsidR="00BF73CB" w:rsidRPr="003D6A48" w:rsidRDefault="00BF73CB" w:rsidP="00BF73CB">
      <w:pPr>
        <w:pStyle w:val="a3"/>
        <w:jc w:val="both"/>
        <w:rPr>
          <w:sz w:val="28"/>
          <w:szCs w:val="28"/>
        </w:rPr>
      </w:pPr>
    </w:p>
    <w:p w:rsidR="00BF73CB" w:rsidRPr="003D6A48" w:rsidRDefault="00BF73CB" w:rsidP="00BF73CB">
      <w:pPr>
        <w:pStyle w:val="a3"/>
        <w:jc w:val="both"/>
        <w:rPr>
          <w:sz w:val="28"/>
          <w:szCs w:val="28"/>
        </w:rPr>
      </w:pPr>
    </w:p>
    <w:p w:rsidR="00BF73CB" w:rsidRPr="003D6A48" w:rsidRDefault="00BF73CB" w:rsidP="00BF73CB">
      <w:pPr>
        <w:pStyle w:val="a3"/>
        <w:jc w:val="both"/>
        <w:rPr>
          <w:sz w:val="28"/>
          <w:szCs w:val="28"/>
        </w:rPr>
      </w:pPr>
    </w:p>
    <w:p w:rsidR="00C320CA" w:rsidRDefault="00C320CA"/>
    <w:sectPr w:rsidR="00C320CA" w:rsidSect="00C3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1E44"/>
    <w:multiLevelType w:val="hybridMultilevel"/>
    <w:tmpl w:val="6FB26540"/>
    <w:lvl w:ilvl="0" w:tplc="3FEA53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BF73CB"/>
    <w:rsid w:val="00BF73CB"/>
    <w:rsid w:val="00C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qFormat/>
    <w:rsid w:val="00BF73CB"/>
    <w:pPr>
      <w:spacing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3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3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3CB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3CB"/>
    <w:rPr>
      <w:rFonts w:ascii="Cambria" w:eastAsia="Times New Roman" w:hAnsi="Cambria" w:cs="Times New Roman"/>
      <w:b/>
      <w:bCs/>
      <w:color w:val="4F81BD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73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 Spacing"/>
    <w:qFormat/>
    <w:rsid w:val="00BF73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BF73CB"/>
    <w:rPr>
      <w:b/>
      <w:bCs/>
    </w:rPr>
  </w:style>
  <w:style w:type="paragraph" w:styleId="a5">
    <w:name w:val="Normal (Web)"/>
    <w:basedOn w:val="a"/>
    <w:unhideWhenUsed/>
    <w:rsid w:val="00BF73C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lock Text"/>
    <w:basedOn w:val="a"/>
    <w:semiHidden/>
    <w:unhideWhenUsed/>
    <w:rsid w:val="00BF73CB"/>
    <w:pPr>
      <w:ind w:left="360" w:right="125" w:firstLine="18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2410</Words>
  <Characters>13740</Characters>
  <Application>Microsoft Office Word</Application>
  <DocSecurity>0</DocSecurity>
  <Lines>114</Lines>
  <Paragraphs>32</Paragraphs>
  <ScaleCrop>false</ScaleCrop>
  <Company>Microsoft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2014-03-22T05:58:00Z</dcterms:created>
  <dcterms:modified xsi:type="dcterms:W3CDTF">2014-03-22T05:59:00Z</dcterms:modified>
</cp:coreProperties>
</file>