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251"/>
        <w:gridCol w:w="4111"/>
        <w:gridCol w:w="1417"/>
        <w:gridCol w:w="4111"/>
        <w:gridCol w:w="175"/>
      </w:tblGrid>
      <w:tr w:rsidR="001251E1" w:rsidRPr="007C77B5" w:rsidTr="003976A6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Республикаhы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hideMark/>
          </w:tcPr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1251E1" w:rsidRDefault="001251E1" w:rsidP="003976A6">
            <w:pPr>
              <w:pStyle w:val="ab"/>
              <w:spacing w:line="276" w:lineRule="auto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1251E1" w:rsidRPr="007C77B5" w:rsidTr="003976A6">
        <w:trPr>
          <w:trHeight w:val="61"/>
        </w:trPr>
        <w:tc>
          <w:tcPr>
            <w:tcW w:w="436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1E1" w:rsidRDefault="001251E1" w:rsidP="003976A6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1E1" w:rsidRDefault="001251E1" w:rsidP="003976A6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1E1" w:rsidRDefault="001251E1" w:rsidP="003976A6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1251E1" w:rsidRDefault="001251E1" w:rsidP="001251E1">
      <w:pPr>
        <w:pStyle w:val="ab"/>
        <w:jc w:val="center"/>
        <w:rPr>
          <w:rFonts w:ascii="Times New Roman" w:hAnsi="Times New Roman"/>
          <w:lang w:val="en-US"/>
        </w:rPr>
      </w:pPr>
    </w:p>
    <w:p w:rsidR="001251E1" w:rsidRDefault="001251E1" w:rsidP="00125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</w:t>
      </w:r>
      <w:r>
        <w:rPr>
          <w:rFonts w:ascii="Times New Roman" w:hAnsi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ПОСТАНОВЛЕНИЕ</w:t>
      </w:r>
    </w:p>
    <w:p w:rsidR="001251E1" w:rsidRDefault="001251E1" w:rsidP="001251E1">
      <w:pPr>
        <w:pStyle w:val="ab"/>
        <w:rPr>
          <w:rFonts w:ascii="Times New Roman" w:hAnsi="Times New Roman"/>
          <w:sz w:val="28"/>
          <w:szCs w:val="28"/>
        </w:rPr>
      </w:pPr>
    </w:p>
    <w:p w:rsidR="002F152D" w:rsidRPr="001251E1" w:rsidRDefault="001251E1" w:rsidP="00125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center"/>
        <w:rPr>
          <w:sz w:val="28"/>
          <w:szCs w:val="20"/>
        </w:rPr>
      </w:pPr>
      <w:r>
        <w:rPr>
          <w:sz w:val="28"/>
          <w:szCs w:val="20"/>
        </w:rPr>
        <w:t>13.04.2018й.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№4/6                                      13.04.2018г.</w:t>
      </w:r>
    </w:p>
    <w:p w:rsidR="00DF12F9" w:rsidRPr="00DF12F9" w:rsidRDefault="00DF12F9" w:rsidP="00DF12F9"/>
    <w:p w:rsidR="005A2AED" w:rsidRPr="001818E9" w:rsidRDefault="005A2AED" w:rsidP="005A2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на </w:t>
      </w:r>
    </w:p>
    <w:p w:rsidR="005A2AED" w:rsidRPr="001818E9" w:rsidRDefault="005A2AED" w:rsidP="005A2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весенне-летний </w:t>
      </w:r>
      <w:bookmarkStart w:id="0" w:name="OLE_LINK1"/>
      <w:bookmarkStart w:id="1" w:name="OLE_LINK2"/>
      <w:r w:rsidR="00407C7C">
        <w:rPr>
          <w:b/>
          <w:bCs/>
          <w:sz w:val="28"/>
          <w:szCs w:val="28"/>
        </w:rPr>
        <w:t>пожароопасный</w:t>
      </w:r>
      <w:bookmarkEnd w:id="0"/>
      <w:bookmarkEnd w:id="1"/>
      <w:r w:rsidR="00407C7C">
        <w:rPr>
          <w:b/>
          <w:bCs/>
          <w:sz w:val="28"/>
          <w:szCs w:val="28"/>
        </w:rPr>
        <w:t xml:space="preserve"> </w:t>
      </w:r>
      <w:r w:rsidR="00D2342D">
        <w:rPr>
          <w:b/>
          <w:bCs/>
          <w:sz w:val="28"/>
          <w:szCs w:val="28"/>
        </w:rPr>
        <w:t>период 201</w:t>
      </w:r>
      <w:r w:rsidR="00407C7C">
        <w:rPr>
          <w:b/>
          <w:bCs/>
          <w:sz w:val="28"/>
          <w:szCs w:val="28"/>
        </w:rPr>
        <w:t xml:space="preserve">8 </w:t>
      </w:r>
      <w:r w:rsidRPr="001818E9">
        <w:rPr>
          <w:b/>
          <w:bCs/>
          <w:sz w:val="28"/>
          <w:szCs w:val="28"/>
        </w:rPr>
        <w:t>года</w:t>
      </w:r>
    </w:p>
    <w:p w:rsidR="005A2AED" w:rsidRPr="001818E9" w:rsidRDefault="005A2AED" w:rsidP="005A2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на территории сельского поселения   </w:t>
      </w:r>
      <w:r w:rsidR="001251E1">
        <w:rPr>
          <w:b/>
          <w:bCs/>
          <w:sz w:val="28"/>
          <w:szCs w:val="28"/>
        </w:rPr>
        <w:t xml:space="preserve">Старобаишевский </w:t>
      </w:r>
      <w:r>
        <w:rPr>
          <w:b/>
          <w:bCs/>
          <w:sz w:val="28"/>
          <w:szCs w:val="28"/>
        </w:rPr>
        <w:t xml:space="preserve"> </w:t>
      </w:r>
      <w:r w:rsidRPr="001818E9">
        <w:rPr>
          <w:b/>
          <w:bCs/>
          <w:sz w:val="28"/>
          <w:szCs w:val="28"/>
        </w:rPr>
        <w:t>сельсовет</w:t>
      </w:r>
    </w:p>
    <w:p w:rsidR="005A2AED" w:rsidRPr="001818E9" w:rsidRDefault="005A2AED" w:rsidP="005A2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 Дюртюлинского района Республики Башкортостан </w:t>
      </w:r>
    </w:p>
    <w:p w:rsidR="005A2AED" w:rsidRPr="001818E9" w:rsidRDefault="005A2AED" w:rsidP="005A2AED">
      <w:pPr>
        <w:shd w:val="clear" w:color="auto" w:fill="FFFFFF"/>
        <w:jc w:val="both"/>
        <w:rPr>
          <w:sz w:val="28"/>
          <w:szCs w:val="28"/>
        </w:rPr>
      </w:pPr>
      <w:r w:rsidRPr="001818E9">
        <w:rPr>
          <w:sz w:val="28"/>
          <w:szCs w:val="28"/>
        </w:rPr>
        <w:t xml:space="preserve">     </w:t>
      </w:r>
    </w:p>
    <w:p w:rsidR="001251E1" w:rsidRDefault="005A2AED" w:rsidP="001251E1">
      <w:pPr>
        <w:shd w:val="clear" w:color="auto" w:fill="FFFFFF"/>
        <w:jc w:val="both"/>
        <w:rPr>
          <w:b/>
          <w:sz w:val="28"/>
          <w:szCs w:val="28"/>
        </w:rPr>
      </w:pPr>
      <w:r w:rsidRPr="001818E9">
        <w:rPr>
          <w:sz w:val="28"/>
          <w:szCs w:val="28"/>
        </w:rPr>
        <w:t xml:space="preserve">     </w:t>
      </w:r>
      <w:r w:rsidR="00407C7C">
        <w:rPr>
          <w:sz w:val="28"/>
          <w:szCs w:val="28"/>
        </w:rPr>
        <w:t>Во исполнение Протокола заседания</w:t>
      </w:r>
      <w:r w:rsidR="00820784">
        <w:rPr>
          <w:sz w:val="28"/>
          <w:szCs w:val="28"/>
        </w:rPr>
        <w:t xml:space="preserve"> Комиссии </w:t>
      </w:r>
      <w:r w:rsidRPr="001818E9">
        <w:rPr>
          <w:sz w:val="28"/>
          <w:szCs w:val="28"/>
        </w:rPr>
        <w:t xml:space="preserve">В целях реализации положений Федерального закона от 21.12.1994 г. № 69-ФЗ «О пожарной безопасности», руководствуясь  п.9 ст.14,  ч.6  ст.43  Федерального закона Российской Федерации «Об общих принципах организации местного самоуправления в Российской Федерации» № 131-ФЗ от 06.10.2003 г.,  для  усиления пожарной безопасности населенных пунктов </w:t>
      </w:r>
      <w:r w:rsidR="001251E1">
        <w:rPr>
          <w:sz w:val="28"/>
          <w:szCs w:val="28"/>
        </w:rPr>
        <w:t>Старобаишевского</w:t>
      </w:r>
      <w:r>
        <w:rPr>
          <w:sz w:val="28"/>
          <w:szCs w:val="28"/>
        </w:rPr>
        <w:t xml:space="preserve"> </w:t>
      </w:r>
      <w:r w:rsidRPr="001818E9">
        <w:rPr>
          <w:sz w:val="28"/>
          <w:szCs w:val="28"/>
        </w:rPr>
        <w:t xml:space="preserve">  сельсовета  Дюртюлинского  района  Республики  Башкортостан   </w:t>
      </w:r>
    </w:p>
    <w:p w:rsidR="001251E1" w:rsidRDefault="001251E1" w:rsidP="001251E1">
      <w:pPr>
        <w:shd w:val="clear" w:color="auto" w:fill="FFFFFF"/>
        <w:tabs>
          <w:tab w:val="left" w:pos="3660"/>
        </w:tabs>
        <w:jc w:val="center"/>
        <w:rPr>
          <w:sz w:val="28"/>
          <w:szCs w:val="28"/>
        </w:rPr>
      </w:pPr>
    </w:p>
    <w:p w:rsidR="001251E1" w:rsidRPr="001251E1" w:rsidRDefault="001251E1" w:rsidP="001251E1">
      <w:pPr>
        <w:shd w:val="clear" w:color="auto" w:fill="FFFFFF"/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251E1">
        <w:rPr>
          <w:sz w:val="28"/>
          <w:szCs w:val="28"/>
        </w:rPr>
        <w:t>остановляю:</w:t>
      </w:r>
    </w:p>
    <w:p w:rsidR="001251E1" w:rsidRDefault="001251E1" w:rsidP="001251E1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5A2AED" w:rsidRPr="001818E9" w:rsidRDefault="005A2AED" w:rsidP="001251E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 xml:space="preserve">Утвердить прилагаемый  план мероприятий по обеспечению пожарной безопасности на весенне-летний </w:t>
      </w:r>
      <w:r w:rsidR="00407C7C" w:rsidRPr="00407C7C">
        <w:rPr>
          <w:bCs/>
          <w:sz w:val="28"/>
          <w:szCs w:val="28"/>
        </w:rPr>
        <w:t>пожароопасный</w:t>
      </w:r>
      <w:r w:rsidR="00407C7C" w:rsidRPr="001818E9">
        <w:rPr>
          <w:bCs/>
          <w:sz w:val="28"/>
          <w:szCs w:val="28"/>
        </w:rPr>
        <w:t xml:space="preserve"> </w:t>
      </w:r>
      <w:r w:rsidRPr="001818E9">
        <w:rPr>
          <w:bCs/>
          <w:sz w:val="28"/>
          <w:szCs w:val="28"/>
        </w:rPr>
        <w:t xml:space="preserve">период </w:t>
      </w:r>
      <w:r w:rsidR="00407C7C">
        <w:rPr>
          <w:bCs/>
          <w:sz w:val="28"/>
          <w:szCs w:val="28"/>
        </w:rPr>
        <w:t>2018</w:t>
      </w:r>
      <w:r w:rsidRPr="001818E9">
        <w:rPr>
          <w:bCs/>
          <w:sz w:val="28"/>
          <w:szCs w:val="28"/>
        </w:rPr>
        <w:t xml:space="preserve"> года на территории  сельского поселения </w:t>
      </w:r>
      <w:r w:rsidR="001251E1">
        <w:rPr>
          <w:bCs/>
          <w:sz w:val="28"/>
          <w:szCs w:val="28"/>
        </w:rPr>
        <w:t xml:space="preserve">Старобаишевский </w:t>
      </w:r>
      <w:r>
        <w:rPr>
          <w:bCs/>
          <w:sz w:val="28"/>
          <w:szCs w:val="28"/>
        </w:rPr>
        <w:t xml:space="preserve"> </w:t>
      </w:r>
      <w:r w:rsidRPr="001818E9">
        <w:rPr>
          <w:bCs/>
          <w:sz w:val="28"/>
          <w:szCs w:val="28"/>
        </w:rPr>
        <w:t>сельсовет Дюртюлинского района Республики Башкортостан.</w:t>
      </w:r>
    </w:p>
    <w:p w:rsidR="005A2AED" w:rsidRPr="001818E9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>Рекомендовать руководителям организаций и учреждений  осуществить комплекс мероприятий по обеспечению пожарной безопасности:</w:t>
      </w:r>
    </w:p>
    <w:p w:rsidR="005A2AED" w:rsidRPr="001818E9" w:rsidRDefault="001251E1" w:rsidP="001251E1">
      <w:pPr>
        <w:tabs>
          <w:tab w:val="left" w:pos="72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A2AED" w:rsidRPr="001818E9">
        <w:rPr>
          <w:bCs/>
          <w:sz w:val="28"/>
          <w:szCs w:val="28"/>
        </w:rPr>
        <w:t>организовать дополнительные противопожарные инструктажи с лицами, ответственными за пожаробезопасность на объектах;</w:t>
      </w:r>
    </w:p>
    <w:p w:rsidR="005A2AED" w:rsidRPr="001818E9" w:rsidRDefault="001251E1" w:rsidP="001251E1">
      <w:pPr>
        <w:tabs>
          <w:tab w:val="left" w:pos="72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A2AED" w:rsidRPr="001818E9">
        <w:rPr>
          <w:bCs/>
          <w:sz w:val="28"/>
          <w:szCs w:val="28"/>
        </w:rPr>
        <w:t>из числа работников организовать дежурство на объектах;</w:t>
      </w:r>
    </w:p>
    <w:p w:rsidR="005A2AED" w:rsidRPr="001818E9" w:rsidRDefault="001251E1" w:rsidP="001251E1">
      <w:pPr>
        <w:tabs>
          <w:tab w:val="left" w:pos="72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A2AED" w:rsidRPr="001818E9">
        <w:rPr>
          <w:bCs/>
          <w:sz w:val="28"/>
          <w:szCs w:val="28"/>
        </w:rPr>
        <w:t>первичные средства пожаротушения содержать в исправном виде, принять меры к пополнению имеющегося инвентаря;</w:t>
      </w:r>
    </w:p>
    <w:p w:rsidR="005A2AED" w:rsidRPr="001818E9" w:rsidRDefault="001251E1" w:rsidP="001251E1">
      <w:pPr>
        <w:tabs>
          <w:tab w:val="left" w:pos="72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="005A2AED" w:rsidRPr="001818E9">
        <w:rPr>
          <w:bCs/>
          <w:sz w:val="28"/>
          <w:szCs w:val="28"/>
        </w:rPr>
        <w:t>принять меры по усилению противопожарного режима и проведению дополнительных инструктивных занятий по предупреждению пожаров и эвакуации людей в образовательных  и культурно-досуговых учреждениях;</w:t>
      </w:r>
    </w:p>
    <w:p w:rsidR="005A2AED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>Категорически запретить сжигание мусора, прошлогодней сухой  травы на всей территории сельского поселения.</w:t>
      </w:r>
    </w:p>
    <w:p w:rsidR="001251E1" w:rsidRPr="001251E1" w:rsidRDefault="001251E1" w:rsidP="001251E1">
      <w:pPr>
        <w:pStyle w:val="af0"/>
        <w:widowControl w:val="0"/>
        <w:tabs>
          <w:tab w:val="left" w:pos="567"/>
        </w:tabs>
        <w:ind w:left="1260"/>
        <w:jc w:val="both"/>
        <w:outlineLvl w:val="0"/>
        <w:rPr>
          <w:sz w:val="26"/>
          <w:szCs w:val="26"/>
        </w:rPr>
      </w:pPr>
      <w:r w:rsidRPr="001251E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</w:t>
      </w:r>
    </w:p>
    <w:p w:rsidR="001251E1" w:rsidRPr="001251E1" w:rsidRDefault="001251E1" w:rsidP="001251E1">
      <w:pPr>
        <w:widowControl w:val="0"/>
        <w:tabs>
          <w:tab w:val="left" w:pos="567"/>
        </w:tabs>
        <w:ind w:left="900"/>
        <w:jc w:val="both"/>
        <w:outlineLvl w:val="0"/>
        <w:rPr>
          <w:sz w:val="26"/>
          <w:szCs w:val="26"/>
        </w:rPr>
      </w:pPr>
    </w:p>
    <w:p w:rsidR="001251E1" w:rsidRPr="001251E1" w:rsidRDefault="001251E1" w:rsidP="001251E1">
      <w:pPr>
        <w:pStyle w:val="af0"/>
        <w:widowControl w:val="0"/>
        <w:tabs>
          <w:tab w:val="left" w:pos="567"/>
        </w:tabs>
        <w:ind w:left="1260"/>
        <w:jc w:val="both"/>
        <w:outlineLvl w:val="0"/>
        <w:rPr>
          <w:sz w:val="26"/>
          <w:szCs w:val="2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251E1">
        <w:rPr>
          <w:sz w:val="12"/>
          <w:szCs w:val="12"/>
        </w:rPr>
        <w:t xml:space="preserve">    ГУП РБ РИК «Юлдаш», 2014 г. З. 1385-100</w:t>
      </w:r>
    </w:p>
    <w:p w:rsidR="001251E1" w:rsidRPr="001818E9" w:rsidRDefault="001251E1" w:rsidP="001251E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2AED" w:rsidRPr="001818E9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lastRenderedPageBreak/>
        <w:t>Активизировать противопожарную агитацию и пропаганду путем размещения листовок на информационных щитах населенных пунктов сельского поселения.</w:t>
      </w:r>
    </w:p>
    <w:p w:rsidR="005A2AED" w:rsidRPr="001818E9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>Усилить профилактическую работу с лицами, склонными к употреблению алкогольных напитков, с неблагополучными семьями, с одинокими пенсионерами. Регулярно проводить обход домовладений данных категорий жителей.</w:t>
      </w:r>
    </w:p>
    <w:p w:rsidR="005A2AED" w:rsidRPr="001818E9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 xml:space="preserve">На собраниях граждан  объяснить населению опасность использования газовых баллонов при ремонтных  и других работах. </w:t>
      </w:r>
    </w:p>
    <w:p w:rsidR="005A2AED" w:rsidRPr="001818E9" w:rsidRDefault="005A2AED" w:rsidP="005A2AE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5A2AED" w:rsidRPr="001818E9" w:rsidRDefault="005A2AED" w:rsidP="005A2AED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51E1" w:rsidRDefault="001251E1" w:rsidP="001251E1">
      <w:pPr>
        <w:tabs>
          <w:tab w:val="left" w:pos="7350"/>
        </w:tabs>
        <w:rPr>
          <w:sz w:val="28"/>
          <w:szCs w:val="28"/>
        </w:rPr>
      </w:pPr>
    </w:p>
    <w:p w:rsidR="001251E1" w:rsidRDefault="001251E1" w:rsidP="001251E1">
      <w:pPr>
        <w:tabs>
          <w:tab w:val="left" w:pos="7350"/>
        </w:tabs>
        <w:rPr>
          <w:sz w:val="28"/>
          <w:szCs w:val="28"/>
        </w:rPr>
      </w:pPr>
    </w:p>
    <w:p w:rsidR="001251E1" w:rsidRDefault="001251E1" w:rsidP="001251E1">
      <w:pPr>
        <w:tabs>
          <w:tab w:val="left" w:pos="7350"/>
        </w:tabs>
        <w:rPr>
          <w:sz w:val="28"/>
          <w:szCs w:val="28"/>
        </w:rPr>
      </w:pPr>
    </w:p>
    <w:p w:rsidR="005A2AED" w:rsidRPr="001251E1" w:rsidRDefault="001251E1" w:rsidP="001251E1">
      <w:pPr>
        <w:tabs>
          <w:tab w:val="left" w:pos="7350"/>
        </w:tabs>
        <w:rPr>
          <w:bCs/>
          <w:sz w:val="28"/>
          <w:szCs w:val="28"/>
        </w:rPr>
      </w:pPr>
      <w:r w:rsidRPr="001251E1">
        <w:rPr>
          <w:sz w:val="28"/>
          <w:szCs w:val="28"/>
        </w:rPr>
        <w:t xml:space="preserve">Глава сельского поселения </w:t>
      </w:r>
      <w:r w:rsidRPr="00125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251E1">
        <w:rPr>
          <w:sz w:val="28"/>
          <w:szCs w:val="28"/>
        </w:rPr>
        <w:t>И.И.Хамиев</w:t>
      </w: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Pr="001818E9" w:rsidRDefault="005A2AED" w:rsidP="005A2AED">
      <w:pPr>
        <w:jc w:val="right"/>
      </w:pPr>
      <w:r w:rsidRPr="001818E9">
        <w:lastRenderedPageBreak/>
        <w:t>УТВЕРЖДЕН</w:t>
      </w:r>
    </w:p>
    <w:p w:rsidR="005A2AED" w:rsidRPr="001818E9" w:rsidRDefault="005A2AED" w:rsidP="005A2AED">
      <w:pPr>
        <w:jc w:val="right"/>
      </w:pPr>
      <w:r w:rsidRPr="001818E9">
        <w:t>постановлением главы  сельского поселения</w:t>
      </w:r>
    </w:p>
    <w:p w:rsidR="005A2AED" w:rsidRPr="001818E9" w:rsidRDefault="005A2AED" w:rsidP="005A2AED">
      <w:pPr>
        <w:jc w:val="right"/>
      </w:pPr>
      <w:r w:rsidRPr="001818E9">
        <w:t xml:space="preserve"> </w:t>
      </w:r>
      <w:r w:rsidR="001251E1">
        <w:t xml:space="preserve">Старобаишевский </w:t>
      </w:r>
      <w:r>
        <w:t xml:space="preserve"> </w:t>
      </w:r>
      <w:r w:rsidRPr="001818E9">
        <w:t>сельсовет муниципального района</w:t>
      </w:r>
    </w:p>
    <w:p w:rsidR="005A2AED" w:rsidRPr="001818E9" w:rsidRDefault="005A2AED" w:rsidP="005A2AED">
      <w:pPr>
        <w:jc w:val="right"/>
      </w:pPr>
      <w:r w:rsidRPr="001818E9">
        <w:t xml:space="preserve"> Дюртюлинский район Республики Башкортостан</w:t>
      </w:r>
    </w:p>
    <w:p w:rsidR="005A2AED" w:rsidRPr="001818E9" w:rsidRDefault="000F0F36" w:rsidP="005A2AED">
      <w:pPr>
        <w:jc w:val="right"/>
      </w:pPr>
      <w:r>
        <w:t>№  4/6</w:t>
      </w:r>
      <w:r w:rsidR="00AF5F8E">
        <w:t xml:space="preserve">  </w:t>
      </w:r>
      <w:r w:rsidR="001251E1">
        <w:t>от  13</w:t>
      </w:r>
      <w: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="005A2AED" w:rsidRPr="001818E9">
          <w:t xml:space="preserve"> г</w:t>
        </w:r>
      </w:smartTag>
      <w:r w:rsidR="005A2AED" w:rsidRPr="001818E9">
        <w:t>.</w:t>
      </w:r>
    </w:p>
    <w:p w:rsidR="005A2AED" w:rsidRPr="001818E9" w:rsidRDefault="005A2AED" w:rsidP="005A2AED">
      <w:pPr>
        <w:jc w:val="center"/>
        <w:rPr>
          <w:b/>
          <w:bCs/>
        </w:rPr>
      </w:pPr>
    </w:p>
    <w:p w:rsidR="005A2AED" w:rsidRPr="001818E9" w:rsidRDefault="005A2AED" w:rsidP="005A2AED">
      <w:pPr>
        <w:jc w:val="center"/>
        <w:rPr>
          <w:b/>
          <w:bCs/>
        </w:rPr>
      </w:pPr>
      <w:r w:rsidRPr="001818E9">
        <w:rPr>
          <w:b/>
          <w:bCs/>
        </w:rPr>
        <w:t xml:space="preserve">План мероприятий    </w:t>
      </w:r>
    </w:p>
    <w:p w:rsidR="005A2AED" w:rsidRPr="001818E9" w:rsidRDefault="005A2AED" w:rsidP="005A2AED">
      <w:pPr>
        <w:jc w:val="center"/>
        <w:rPr>
          <w:b/>
          <w:bCs/>
        </w:rPr>
      </w:pPr>
      <w:r w:rsidRPr="001818E9">
        <w:rPr>
          <w:b/>
          <w:bCs/>
        </w:rPr>
        <w:t xml:space="preserve"> по сельскому поселению </w:t>
      </w:r>
      <w:r w:rsidR="001251E1">
        <w:rPr>
          <w:b/>
          <w:bCs/>
        </w:rPr>
        <w:t>Старобаишевский</w:t>
      </w:r>
      <w:r>
        <w:rPr>
          <w:b/>
          <w:bCs/>
        </w:rPr>
        <w:t xml:space="preserve"> </w:t>
      </w:r>
      <w:r w:rsidRPr="001818E9">
        <w:rPr>
          <w:b/>
          <w:bCs/>
        </w:rPr>
        <w:t>сельсовет</w:t>
      </w:r>
    </w:p>
    <w:p w:rsidR="005A2AED" w:rsidRPr="001818E9" w:rsidRDefault="005A2AED" w:rsidP="005A2AED">
      <w:pPr>
        <w:jc w:val="center"/>
        <w:rPr>
          <w:b/>
          <w:bCs/>
        </w:rPr>
      </w:pPr>
      <w:r w:rsidRPr="001818E9">
        <w:rPr>
          <w:b/>
          <w:bCs/>
        </w:rPr>
        <w:t xml:space="preserve"> муниципального района Дюртюлинский район Республики Башкортостан </w:t>
      </w:r>
    </w:p>
    <w:p w:rsidR="005A2AED" w:rsidRPr="001818E9" w:rsidRDefault="005A2AED" w:rsidP="005A2AED">
      <w:pPr>
        <w:jc w:val="center"/>
        <w:rPr>
          <w:b/>
          <w:bCs/>
        </w:rPr>
      </w:pPr>
      <w:r w:rsidRPr="001818E9">
        <w:rPr>
          <w:b/>
          <w:bCs/>
        </w:rPr>
        <w:t xml:space="preserve">по обеспечению пожарной безопасности на весенне-летний период </w:t>
      </w:r>
      <w:r w:rsidR="000F0F36">
        <w:rPr>
          <w:b/>
          <w:bCs/>
        </w:rPr>
        <w:t>2018</w:t>
      </w:r>
      <w:r w:rsidRPr="001818E9">
        <w:rPr>
          <w:b/>
          <w:bCs/>
        </w:rPr>
        <w:t xml:space="preserve"> года </w:t>
      </w:r>
    </w:p>
    <w:p w:rsidR="005A2AED" w:rsidRPr="001818E9" w:rsidRDefault="005A2AED" w:rsidP="005A2AED">
      <w:pPr>
        <w:rPr>
          <w:sz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913"/>
        <w:gridCol w:w="1968"/>
        <w:gridCol w:w="2026"/>
        <w:gridCol w:w="1583"/>
      </w:tblGrid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rPr>
                <w:b/>
              </w:rPr>
            </w:pPr>
            <w:r w:rsidRPr="001818E9">
              <w:rPr>
                <w:b/>
              </w:rPr>
              <w:t>№</w:t>
            </w:r>
          </w:p>
          <w:p w:rsidR="005A2AED" w:rsidRPr="001818E9" w:rsidRDefault="005A2AED" w:rsidP="009E6120">
            <w:pPr>
              <w:rPr>
                <w:b/>
              </w:rPr>
            </w:pPr>
            <w:r w:rsidRPr="001818E9">
              <w:rPr>
                <w:b/>
              </w:rPr>
              <w:t>п/п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rPr>
                <w:b/>
              </w:rPr>
            </w:pPr>
            <w:r w:rsidRPr="001818E9">
              <w:rPr>
                <w:b/>
              </w:rPr>
              <w:t xml:space="preserve">Наименование </w:t>
            </w:r>
          </w:p>
          <w:p w:rsidR="005A2AED" w:rsidRPr="001818E9" w:rsidRDefault="005A2AED" w:rsidP="009E6120">
            <w:pPr>
              <w:rPr>
                <w:b/>
              </w:rPr>
            </w:pPr>
            <w:r w:rsidRPr="001818E9">
              <w:rPr>
                <w:b/>
              </w:rPr>
              <w:t xml:space="preserve">мероприятия 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Срок  выполнения</w:t>
            </w:r>
          </w:p>
        </w:tc>
        <w:tc>
          <w:tcPr>
            <w:tcW w:w="2026" w:type="dxa"/>
          </w:tcPr>
          <w:p w:rsidR="005A2AED" w:rsidRPr="001818E9" w:rsidRDefault="005A2AED" w:rsidP="009E6120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Ответственные  лица</w:t>
            </w:r>
          </w:p>
        </w:tc>
        <w:tc>
          <w:tcPr>
            <w:tcW w:w="1583" w:type="dxa"/>
          </w:tcPr>
          <w:p w:rsidR="005A2AED" w:rsidRPr="001818E9" w:rsidRDefault="005A2AED" w:rsidP="009E6120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Примечание</w:t>
            </w:r>
          </w:p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Организовать обучение населения по месту жительства мерам пожарной безопасности силами депутатов  Совета,  членов добровольных пожарных дружин.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систематически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 xml:space="preserve">Работники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Члены ДПД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2.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 xml:space="preserve">Пожарные гидранты содержать в исправном состоянии, указатели пожарных гидрантов выполнить согласно ГОСТу. 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4.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Совместно с</w:t>
            </w:r>
            <w:r>
              <w:rPr>
                <w:sz w:val="22"/>
              </w:rPr>
              <w:t xml:space="preserve"> </w:t>
            </w:r>
            <w:r w:rsidRPr="001818E9">
              <w:rPr>
                <w:sz w:val="22"/>
              </w:rPr>
              <w:t>депутатами Совета провести рейды по проверке мест проживания неблагополучных семей, в первую очередь многодетных, 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ежемесячно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 xml:space="preserve">Работники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Члены ДПД, депутаты Совета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5.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Взять на учет места  проживания неблагополучных семей, многодетных, одиноких пенсионеров и инвалидов, а также лиц склонных к употреблению алкогольной и наркотической продукции.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ежемесячно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Члены ДПД,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депутаты Совета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6.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В населенных пунктах обеспечить дороги с твердым покрытием для проезда пожарно-спасательной техники в противопожарных целях.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7.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Содержать  в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производственным объектам.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8.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Проверить наличие  во  всех  объектах  плана  эвакуации  на  случай  пожара, согласованный  и  утвержденный с  Госпожнадзором.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В начале текущего года</w:t>
            </w:r>
          </w:p>
        </w:tc>
        <w:tc>
          <w:tcPr>
            <w:tcW w:w="2026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Руководители учреждений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9.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Обеспечение  населенных пунктов связью для сообщения о пожаре в ПГПС и МПО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10.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 xml:space="preserve">Организовать проведение во всех населенных пунктах собраний граждан, с обсуждением  вопросов пожарной безопасности и обучения населения мерам пожарной безопасности под роспись; закрепление за каждым домом </w:t>
            </w:r>
            <w:r w:rsidRPr="001818E9">
              <w:rPr>
                <w:sz w:val="22"/>
              </w:rPr>
              <w:lastRenderedPageBreak/>
              <w:t>противопожарного инвентаря; определение порядка вызова пожарной охраны.</w:t>
            </w:r>
          </w:p>
        </w:tc>
        <w:tc>
          <w:tcPr>
            <w:tcW w:w="1968" w:type="dxa"/>
          </w:tcPr>
          <w:p w:rsidR="005A2AED" w:rsidRPr="001818E9" w:rsidRDefault="00D2342D" w:rsidP="009E612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постоянно</w:t>
            </w:r>
          </w:p>
        </w:tc>
        <w:tc>
          <w:tcPr>
            <w:tcW w:w="2026" w:type="dxa"/>
          </w:tcPr>
          <w:p w:rsidR="005A2AED" w:rsidRPr="001818E9" w:rsidRDefault="001251E1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Депутаты Совета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lastRenderedPageBreak/>
              <w:t>11.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Привлечь  совет  ветеранов, старост   для  разъяснительной  работы  среди  пенсионеров  по  пожарной  безопасности. (Выносить  на  случай   пожара: ведро, лом, лопату, багор)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Фатхутдинов Р.М.</w:t>
            </w:r>
            <w:r w:rsidR="005A2AED">
              <w:rPr>
                <w:sz w:val="22"/>
              </w:rPr>
              <w:t xml:space="preserve"> 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12.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Своевременно принимать меры по переселению из ветхих домов людей, и своевременному сносу этих домов  согласно программе сноса ветхого строения. Совместно с Дюртюлинским межрайонным филиалом ГУП Центр недвижимости РБ определить список строений,  находящихся в ветхом состоянии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2 раз в год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13.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сельского поселения,  а также на территориях предприятий, организаций и учреждений.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Руководители учреждений</w:t>
            </w:r>
          </w:p>
        </w:tc>
        <w:tc>
          <w:tcPr>
            <w:tcW w:w="1583" w:type="dxa"/>
          </w:tcPr>
          <w:p w:rsidR="005A2AED" w:rsidRPr="001818E9" w:rsidRDefault="005A2AED" w:rsidP="009E6120"/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14.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Содержание средств звуковой сигнализации для оповещения людей в случае пожара на территории населенных пунктов в исправном состоянии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постоянно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 xml:space="preserve">Старосты 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15.</w:t>
            </w:r>
          </w:p>
        </w:tc>
        <w:tc>
          <w:tcPr>
            <w:tcW w:w="3913" w:type="dxa"/>
          </w:tcPr>
          <w:p w:rsidR="005A2AED" w:rsidRPr="00D2342D" w:rsidRDefault="005A2AED" w:rsidP="009E6120">
            <w:pPr>
              <w:jc w:val="both"/>
              <w:rPr>
                <w:bCs/>
                <w:sz w:val="22"/>
              </w:rPr>
            </w:pPr>
            <w:r w:rsidRPr="001818E9">
              <w:rPr>
                <w:sz w:val="22"/>
              </w:rPr>
              <w:t xml:space="preserve">Рекомендовать руководителям предприятий и организаций проводить работу по оказанию </w:t>
            </w:r>
            <w:r w:rsidRPr="001818E9">
              <w:rPr>
                <w:bCs/>
                <w:sz w:val="22"/>
              </w:rPr>
              <w:t xml:space="preserve">посильной помощи пенсионерам их организаций услуг квалифицированными специалистами по ремонту и замене электропроводки и печного отопления, в первую очередь, людям преклонного возраста, инвалидам и малоимущим гражданам 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по мере необходимости</w:t>
            </w:r>
          </w:p>
        </w:tc>
        <w:tc>
          <w:tcPr>
            <w:tcW w:w="2026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Руководители учреждений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17.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Провести ревизию и ремонт молниеотводов во  всех  объектах сельского поселения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до 10.05.</w:t>
            </w:r>
            <w:r w:rsidR="00D2342D">
              <w:rPr>
                <w:sz w:val="22"/>
              </w:rPr>
              <w:t>2018</w:t>
            </w:r>
            <w:r w:rsidRPr="001818E9">
              <w:rPr>
                <w:sz w:val="22"/>
              </w:rPr>
              <w:t xml:space="preserve"> г.</w:t>
            </w:r>
          </w:p>
        </w:tc>
        <w:tc>
          <w:tcPr>
            <w:tcW w:w="2026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Руководители учреждений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18.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jc w:val="both"/>
              <w:rPr>
                <w:sz w:val="22"/>
              </w:rPr>
            </w:pPr>
            <w:r w:rsidRPr="001818E9">
              <w:rPr>
                <w:sz w:val="22"/>
              </w:rPr>
              <w:t>Организовать круглосуточное дежурство   специалистов и руководителей, создать мобильные группы на пожароопасный период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в пожароопасный период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20.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 xml:space="preserve"> Провести учение с членами  ДПД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ежемесячно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работники пожарной части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21.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>Организовать силами ДПД патрулирование населенных пунктов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в пожароопасный период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И.И.</w:t>
            </w:r>
            <w:r w:rsidR="005A2AED">
              <w:rPr>
                <w:sz w:val="22"/>
              </w:rPr>
              <w:t xml:space="preserve"> </w:t>
            </w:r>
          </w:p>
          <w:p w:rsidR="005A2AED" w:rsidRPr="001818E9" w:rsidRDefault="005A2AED" w:rsidP="009E6120">
            <w:pPr>
              <w:rPr>
                <w:sz w:val="22"/>
              </w:rPr>
            </w:pPr>
          </w:p>
        </w:tc>
        <w:tc>
          <w:tcPr>
            <w:tcW w:w="1583" w:type="dxa"/>
          </w:tcPr>
          <w:p w:rsidR="005A2AED" w:rsidRPr="001818E9" w:rsidRDefault="005A2AED" w:rsidP="009E6120"/>
        </w:tc>
      </w:tr>
      <w:tr w:rsidR="005A2AED" w:rsidRPr="001818E9" w:rsidTr="009E6120">
        <w:tc>
          <w:tcPr>
            <w:tcW w:w="600" w:type="dxa"/>
          </w:tcPr>
          <w:p w:rsidR="005A2AED" w:rsidRPr="001818E9" w:rsidRDefault="005A2AED" w:rsidP="009E6120">
            <w:pPr>
              <w:jc w:val="center"/>
              <w:rPr>
                <w:sz w:val="22"/>
                <w:szCs w:val="28"/>
              </w:rPr>
            </w:pPr>
            <w:r w:rsidRPr="001818E9">
              <w:rPr>
                <w:sz w:val="22"/>
                <w:szCs w:val="28"/>
              </w:rPr>
              <w:t>22.</w:t>
            </w:r>
          </w:p>
        </w:tc>
        <w:tc>
          <w:tcPr>
            <w:tcW w:w="3913" w:type="dxa"/>
          </w:tcPr>
          <w:p w:rsidR="005A2AED" w:rsidRPr="001818E9" w:rsidRDefault="005A2AED" w:rsidP="009E6120">
            <w:pPr>
              <w:rPr>
                <w:sz w:val="22"/>
              </w:rPr>
            </w:pPr>
            <w:r w:rsidRPr="001818E9">
              <w:rPr>
                <w:sz w:val="22"/>
              </w:rPr>
              <w:t xml:space="preserve">Провести в образовательных учреждениях опашку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818E9">
                <w:rPr>
                  <w:sz w:val="22"/>
                </w:rPr>
                <w:t>3 м</w:t>
              </w:r>
            </w:smartTag>
            <w:r w:rsidRPr="001818E9">
              <w:rPr>
                <w:sz w:val="22"/>
              </w:rPr>
              <w:t>. по периметру и наружное противопожарное водоснабжение</w:t>
            </w:r>
          </w:p>
        </w:tc>
        <w:tc>
          <w:tcPr>
            <w:tcW w:w="1968" w:type="dxa"/>
          </w:tcPr>
          <w:p w:rsidR="005A2AED" w:rsidRPr="001818E9" w:rsidRDefault="005A2AED" w:rsidP="009E6120">
            <w:pPr>
              <w:jc w:val="center"/>
              <w:rPr>
                <w:sz w:val="22"/>
              </w:rPr>
            </w:pPr>
            <w:r w:rsidRPr="001818E9">
              <w:rPr>
                <w:sz w:val="22"/>
              </w:rPr>
              <w:t>до пожароопасного периода</w:t>
            </w:r>
          </w:p>
        </w:tc>
        <w:tc>
          <w:tcPr>
            <w:tcW w:w="2026" w:type="dxa"/>
          </w:tcPr>
          <w:p w:rsidR="005A2AED" w:rsidRPr="001818E9" w:rsidRDefault="00491B10" w:rsidP="009E6120">
            <w:pPr>
              <w:rPr>
                <w:sz w:val="22"/>
              </w:rPr>
            </w:pPr>
            <w:r>
              <w:rPr>
                <w:sz w:val="22"/>
              </w:rPr>
              <w:t>Хамиев И.И</w:t>
            </w:r>
            <w:r w:rsidR="005A2AED">
              <w:rPr>
                <w:sz w:val="22"/>
              </w:rPr>
              <w:t xml:space="preserve">. </w:t>
            </w:r>
            <w:r w:rsidR="005A2AED" w:rsidRPr="001818E9">
              <w:rPr>
                <w:sz w:val="22"/>
              </w:rPr>
              <w:t>, руководители учреждений</w:t>
            </w:r>
          </w:p>
        </w:tc>
        <w:tc>
          <w:tcPr>
            <w:tcW w:w="1583" w:type="dxa"/>
          </w:tcPr>
          <w:p w:rsidR="005A2AED" w:rsidRPr="001818E9" w:rsidRDefault="005A2AED" w:rsidP="009E6120"/>
        </w:tc>
      </w:tr>
    </w:tbl>
    <w:p w:rsidR="00DF12F9" w:rsidRPr="00D2342D" w:rsidRDefault="00DF12F9" w:rsidP="00DF12F9">
      <w:pPr>
        <w:pStyle w:val="7"/>
        <w:rPr>
          <w:b/>
        </w:rPr>
      </w:pPr>
      <w:r w:rsidRPr="00D2342D">
        <w:t xml:space="preserve">Управляющий делами                                                       </w:t>
      </w:r>
      <w:r w:rsidR="00D2342D">
        <w:t xml:space="preserve">                                </w:t>
      </w:r>
      <w:r w:rsidRPr="00D2342D">
        <w:t xml:space="preserve">    </w:t>
      </w:r>
      <w:r w:rsidR="00491B10">
        <w:t xml:space="preserve">     Е.М.Нургалиева</w:t>
      </w:r>
      <w:r w:rsidRPr="00D2342D">
        <w:t xml:space="preserve">  </w:t>
      </w:r>
    </w:p>
    <w:p w:rsidR="00FD5C7E" w:rsidRPr="00D2342D" w:rsidRDefault="00FD5C7E" w:rsidP="00DF12F9">
      <w:pPr>
        <w:jc w:val="center"/>
      </w:pPr>
    </w:p>
    <w:sectPr w:rsidR="00FD5C7E" w:rsidRPr="00D2342D" w:rsidSect="001251E1">
      <w:pgSz w:w="11906" w:h="16838"/>
      <w:pgMar w:top="719" w:right="926" w:bottom="0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0A" w:rsidRDefault="00617A0A">
      <w:r>
        <w:separator/>
      </w:r>
    </w:p>
  </w:endnote>
  <w:endnote w:type="continuationSeparator" w:id="1">
    <w:p w:rsidR="00617A0A" w:rsidRDefault="0061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0A" w:rsidRDefault="00617A0A">
      <w:r>
        <w:separator/>
      </w:r>
    </w:p>
  </w:footnote>
  <w:footnote w:type="continuationSeparator" w:id="1">
    <w:p w:rsidR="00617A0A" w:rsidRDefault="0061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3"/>
    <w:multiLevelType w:val="hybridMultilevel"/>
    <w:tmpl w:val="5B680F2A"/>
    <w:lvl w:ilvl="0" w:tplc="1CEC04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17421"/>
    <w:multiLevelType w:val="singleLevel"/>
    <w:tmpl w:val="ED542E4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7E206FD"/>
    <w:multiLevelType w:val="hybridMultilevel"/>
    <w:tmpl w:val="830E5A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A4F3193"/>
    <w:multiLevelType w:val="hybridMultilevel"/>
    <w:tmpl w:val="9FF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72B8"/>
    <w:multiLevelType w:val="hybridMultilevel"/>
    <w:tmpl w:val="9F64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E0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33F44"/>
    <w:multiLevelType w:val="singleLevel"/>
    <w:tmpl w:val="C29E9F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8A156CC"/>
    <w:multiLevelType w:val="hybridMultilevel"/>
    <w:tmpl w:val="4B1C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E65B3"/>
    <w:multiLevelType w:val="hybridMultilevel"/>
    <w:tmpl w:val="59127D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21001"/>
    <w:multiLevelType w:val="hybridMultilevel"/>
    <w:tmpl w:val="59127D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39CB"/>
    <w:multiLevelType w:val="singleLevel"/>
    <w:tmpl w:val="C31448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BC6040"/>
    <w:multiLevelType w:val="hybridMultilevel"/>
    <w:tmpl w:val="90E05D8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E39D6"/>
    <w:multiLevelType w:val="hybridMultilevel"/>
    <w:tmpl w:val="98B49904"/>
    <w:lvl w:ilvl="0" w:tplc="EE9A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45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BD58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7C2821"/>
    <w:multiLevelType w:val="hybridMultilevel"/>
    <w:tmpl w:val="67FA4BCC"/>
    <w:lvl w:ilvl="0" w:tplc="7A661C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063213"/>
    <w:multiLevelType w:val="hybridMultilevel"/>
    <w:tmpl w:val="17C0A136"/>
    <w:lvl w:ilvl="0" w:tplc="30208D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48291DF8"/>
    <w:multiLevelType w:val="singleLevel"/>
    <w:tmpl w:val="E1DE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C757AA5"/>
    <w:multiLevelType w:val="hybridMultilevel"/>
    <w:tmpl w:val="D8F8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A3225"/>
    <w:multiLevelType w:val="singleLevel"/>
    <w:tmpl w:val="D81669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6B67C1"/>
    <w:multiLevelType w:val="multilevel"/>
    <w:tmpl w:val="22B2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D8C52FC"/>
    <w:multiLevelType w:val="singleLevel"/>
    <w:tmpl w:val="B54A54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2">
    <w:nsid w:val="6E521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E25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966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A61865"/>
    <w:multiLevelType w:val="hybridMultilevel"/>
    <w:tmpl w:val="53066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1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22"/>
  </w:num>
  <w:num w:numId="10">
    <w:abstractNumId w:val="17"/>
  </w:num>
  <w:num w:numId="11">
    <w:abstractNumId w:val="23"/>
  </w:num>
  <w:num w:numId="12">
    <w:abstractNumId w:val="6"/>
  </w:num>
  <w:num w:numId="13">
    <w:abstractNumId w:val="20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11"/>
  </w:num>
  <w:num w:numId="19">
    <w:abstractNumId w:val="25"/>
  </w:num>
  <w:num w:numId="20">
    <w:abstractNumId w:val="7"/>
  </w:num>
  <w:num w:numId="21">
    <w:abstractNumId w:val="18"/>
  </w:num>
  <w:num w:numId="22">
    <w:abstractNumId w:val="15"/>
  </w:num>
  <w:num w:numId="23">
    <w:abstractNumId w:val="2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27"/>
    <w:rsid w:val="00063CE1"/>
    <w:rsid w:val="000947C4"/>
    <w:rsid w:val="000F0F36"/>
    <w:rsid w:val="000F20C1"/>
    <w:rsid w:val="00123352"/>
    <w:rsid w:val="001251E1"/>
    <w:rsid w:val="00143C54"/>
    <w:rsid w:val="00157299"/>
    <w:rsid w:val="00184FCC"/>
    <w:rsid w:val="001B6707"/>
    <w:rsid w:val="001D1B6E"/>
    <w:rsid w:val="0029359A"/>
    <w:rsid w:val="002948B6"/>
    <w:rsid w:val="002E1973"/>
    <w:rsid w:val="002F152D"/>
    <w:rsid w:val="002F3075"/>
    <w:rsid w:val="00407C7C"/>
    <w:rsid w:val="00412587"/>
    <w:rsid w:val="00415AF4"/>
    <w:rsid w:val="00416DA1"/>
    <w:rsid w:val="00430C41"/>
    <w:rsid w:val="00477966"/>
    <w:rsid w:val="00491B10"/>
    <w:rsid w:val="004A7130"/>
    <w:rsid w:val="004B2D87"/>
    <w:rsid w:val="004C588E"/>
    <w:rsid w:val="004C7299"/>
    <w:rsid w:val="004D6A8E"/>
    <w:rsid w:val="00516B28"/>
    <w:rsid w:val="005640C9"/>
    <w:rsid w:val="005A2AED"/>
    <w:rsid w:val="005B6918"/>
    <w:rsid w:val="005C2BE6"/>
    <w:rsid w:val="005D59C7"/>
    <w:rsid w:val="005E0DA0"/>
    <w:rsid w:val="00613297"/>
    <w:rsid w:val="00617A0A"/>
    <w:rsid w:val="0062302D"/>
    <w:rsid w:val="00651484"/>
    <w:rsid w:val="00662161"/>
    <w:rsid w:val="00683B99"/>
    <w:rsid w:val="006A3595"/>
    <w:rsid w:val="006E6E3A"/>
    <w:rsid w:val="00741BAB"/>
    <w:rsid w:val="007656D3"/>
    <w:rsid w:val="007748BA"/>
    <w:rsid w:val="00782EB7"/>
    <w:rsid w:val="007D6A3E"/>
    <w:rsid w:val="007D775D"/>
    <w:rsid w:val="00820784"/>
    <w:rsid w:val="008277AE"/>
    <w:rsid w:val="00842AD8"/>
    <w:rsid w:val="00865D15"/>
    <w:rsid w:val="00884E57"/>
    <w:rsid w:val="008B06C4"/>
    <w:rsid w:val="008B377F"/>
    <w:rsid w:val="00902819"/>
    <w:rsid w:val="0093709F"/>
    <w:rsid w:val="009374B1"/>
    <w:rsid w:val="00941681"/>
    <w:rsid w:val="009568BF"/>
    <w:rsid w:val="009613F5"/>
    <w:rsid w:val="009B22E7"/>
    <w:rsid w:val="009C5FCE"/>
    <w:rsid w:val="009D7D90"/>
    <w:rsid w:val="009E268B"/>
    <w:rsid w:val="009E6120"/>
    <w:rsid w:val="00A478AC"/>
    <w:rsid w:val="00A47C10"/>
    <w:rsid w:val="00A52875"/>
    <w:rsid w:val="00A52DB0"/>
    <w:rsid w:val="00A82822"/>
    <w:rsid w:val="00AB4542"/>
    <w:rsid w:val="00AE5158"/>
    <w:rsid w:val="00AE723A"/>
    <w:rsid w:val="00AF5F8E"/>
    <w:rsid w:val="00B06BE3"/>
    <w:rsid w:val="00B7094E"/>
    <w:rsid w:val="00BB281E"/>
    <w:rsid w:val="00BB3DBE"/>
    <w:rsid w:val="00BB6BE8"/>
    <w:rsid w:val="00BC14BF"/>
    <w:rsid w:val="00BC5673"/>
    <w:rsid w:val="00BD19E9"/>
    <w:rsid w:val="00C12C79"/>
    <w:rsid w:val="00C1586F"/>
    <w:rsid w:val="00C50291"/>
    <w:rsid w:val="00CA2522"/>
    <w:rsid w:val="00CA4E27"/>
    <w:rsid w:val="00CD609C"/>
    <w:rsid w:val="00CF0AB9"/>
    <w:rsid w:val="00D07382"/>
    <w:rsid w:val="00D17C6F"/>
    <w:rsid w:val="00D2342D"/>
    <w:rsid w:val="00D266AA"/>
    <w:rsid w:val="00D36E83"/>
    <w:rsid w:val="00D6262A"/>
    <w:rsid w:val="00DB3B0C"/>
    <w:rsid w:val="00DD0CF6"/>
    <w:rsid w:val="00DF12F9"/>
    <w:rsid w:val="00DF3228"/>
    <w:rsid w:val="00E06733"/>
    <w:rsid w:val="00E26332"/>
    <w:rsid w:val="00E276D2"/>
    <w:rsid w:val="00EB2D5C"/>
    <w:rsid w:val="00ED5BE8"/>
    <w:rsid w:val="00EE2F5E"/>
    <w:rsid w:val="00EF489C"/>
    <w:rsid w:val="00F118B9"/>
    <w:rsid w:val="00F213A6"/>
    <w:rsid w:val="00FC50A0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C4"/>
    <w:rPr>
      <w:sz w:val="24"/>
      <w:szCs w:val="24"/>
    </w:rPr>
  </w:style>
  <w:style w:type="paragraph" w:styleId="1">
    <w:name w:val="heading 1"/>
    <w:basedOn w:val="a"/>
    <w:next w:val="a"/>
    <w:qFormat/>
    <w:rsid w:val="000947C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947C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65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7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F12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47C4"/>
    <w:pPr>
      <w:jc w:val="both"/>
    </w:pPr>
  </w:style>
  <w:style w:type="paragraph" w:styleId="30">
    <w:name w:val="Body Text 3"/>
    <w:basedOn w:val="a"/>
    <w:rsid w:val="000947C4"/>
    <w:pPr>
      <w:spacing w:line="360" w:lineRule="auto"/>
    </w:pPr>
    <w:rPr>
      <w:sz w:val="28"/>
    </w:rPr>
  </w:style>
  <w:style w:type="paragraph" w:styleId="a4">
    <w:name w:val="Body Text Indent"/>
    <w:basedOn w:val="a"/>
    <w:rsid w:val="000947C4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0947C4"/>
    <w:pPr>
      <w:jc w:val="center"/>
    </w:pPr>
  </w:style>
  <w:style w:type="paragraph" w:styleId="a6">
    <w:name w:val="header"/>
    <w:basedOn w:val="a"/>
    <w:rsid w:val="000947C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947C4"/>
    <w:pPr>
      <w:tabs>
        <w:tab w:val="center" w:pos="4153"/>
        <w:tab w:val="right" w:pos="8306"/>
      </w:tabs>
    </w:pPr>
  </w:style>
  <w:style w:type="paragraph" w:customStyle="1" w:styleId="p1">
    <w:name w:val="p1"/>
    <w:basedOn w:val="a"/>
    <w:rsid w:val="008B06C4"/>
    <w:pPr>
      <w:spacing w:before="100" w:beforeAutospacing="1" w:after="100" w:afterAutospacing="1"/>
    </w:pPr>
  </w:style>
  <w:style w:type="character" w:customStyle="1" w:styleId="s2">
    <w:name w:val="s2"/>
    <w:basedOn w:val="a0"/>
    <w:rsid w:val="008B06C4"/>
  </w:style>
  <w:style w:type="paragraph" w:customStyle="1" w:styleId="p2">
    <w:name w:val="p2"/>
    <w:basedOn w:val="a"/>
    <w:rsid w:val="008B06C4"/>
    <w:pPr>
      <w:spacing w:before="100" w:beforeAutospacing="1" w:after="100" w:afterAutospacing="1"/>
    </w:pPr>
  </w:style>
  <w:style w:type="paragraph" w:customStyle="1" w:styleId="p3">
    <w:name w:val="p3"/>
    <w:basedOn w:val="a"/>
    <w:rsid w:val="008B06C4"/>
    <w:pPr>
      <w:spacing w:before="100" w:beforeAutospacing="1" w:after="100" w:afterAutospacing="1"/>
    </w:pPr>
  </w:style>
  <w:style w:type="paragraph" w:customStyle="1" w:styleId="p4">
    <w:name w:val="p4"/>
    <w:basedOn w:val="a"/>
    <w:rsid w:val="008B06C4"/>
    <w:pPr>
      <w:spacing w:before="100" w:beforeAutospacing="1" w:after="100" w:afterAutospacing="1"/>
    </w:pPr>
  </w:style>
  <w:style w:type="paragraph" w:customStyle="1" w:styleId="p5">
    <w:name w:val="p5"/>
    <w:basedOn w:val="a"/>
    <w:rsid w:val="008B06C4"/>
    <w:pPr>
      <w:spacing w:before="100" w:beforeAutospacing="1" w:after="100" w:afterAutospacing="1"/>
    </w:pPr>
  </w:style>
  <w:style w:type="paragraph" w:customStyle="1" w:styleId="p7">
    <w:name w:val="p7"/>
    <w:basedOn w:val="a"/>
    <w:rsid w:val="008B06C4"/>
    <w:pPr>
      <w:spacing w:before="100" w:beforeAutospacing="1" w:after="100" w:afterAutospacing="1"/>
    </w:pPr>
  </w:style>
  <w:style w:type="paragraph" w:customStyle="1" w:styleId="p8">
    <w:name w:val="p8"/>
    <w:basedOn w:val="a"/>
    <w:rsid w:val="008B06C4"/>
    <w:pPr>
      <w:spacing w:before="100" w:beforeAutospacing="1" w:after="100" w:afterAutospacing="1"/>
    </w:pPr>
  </w:style>
  <w:style w:type="paragraph" w:customStyle="1" w:styleId="p9">
    <w:name w:val="p9"/>
    <w:basedOn w:val="a"/>
    <w:rsid w:val="008B06C4"/>
    <w:pPr>
      <w:spacing w:before="100" w:beforeAutospacing="1" w:after="100" w:afterAutospacing="1"/>
    </w:pPr>
  </w:style>
  <w:style w:type="paragraph" w:customStyle="1" w:styleId="p11">
    <w:name w:val="p11"/>
    <w:basedOn w:val="a"/>
    <w:rsid w:val="008B06C4"/>
    <w:pPr>
      <w:spacing w:before="100" w:beforeAutospacing="1" w:after="100" w:afterAutospacing="1"/>
    </w:pPr>
  </w:style>
  <w:style w:type="paragraph" w:customStyle="1" w:styleId="p12">
    <w:name w:val="p12"/>
    <w:basedOn w:val="a"/>
    <w:rsid w:val="008B06C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B3DBE"/>
    <w:pPr>
      <w:spacing w:before="100" w:beforeAutospacing="1" w:after="100" w:afterAutospacing="1"/>
    </w:pPr>
  </w:style>
  <w:style w:type="paragraph" w:styleId="31">
    <w:name w:val="Body Text Indent 3"/>
    <w:basedOn w:val="a"/>
    <w:rsid w:val="004A7130"/>
    <w:pPr>
      <w:spacing w:after="120"/>
      <w:ind w:left="283"/>
    </w:pPr>
    <w:rPr>
      <w:sz w:val="16"/>
      <w:szCs w:val="16"/>
    </w:rPr>
  </w:style>
  <w:style w:type="character" w:styleId="a8">
    <w:name w:val="Hyperlink"/>
    <w:basedOn w:val="a0"/>
    <w:rsid w:val="004A7130"/>
    <w:rPr>
      <w:color w:val="0000FF"/>
      <w:u w:val="single"/>
    </w:rPr>
  </w:style>
  <w:style w:type="character" w:customStyle="1" w:styleId="blk">
    <w:name w:val="blk"/>
    <w:basedOn w:val="a0"/>
    <w:rsid w:val="00613297"/>
  </w:style>
  <w:style w:type="paragraph" w:customStyle="1" w:styleId="ConsPlusTitle">
    <w:name w:val="ConsPlusTitle"/>
    <w:rsid w:val="00415A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9">
    <w:name w:val="Основной текст_"/>
    <w:link w:val="32"/>
    <w:rsid w:val="00CA2522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9"/>
    <w:rsid w:val="00CA2522"/>
    <w:pPr>
      <w:widowControl w:val="0"/>
      <w:shd w:val="clear" w:color="auto" w:fill="FFFFFF"/>
      <w:spacing w:line="298" w:lineRule="exact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41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7D775D"/>
    <w:pPr>
      <w:spacing w:after="120" w:line="480" w:lineRule="auto"/>
    </w:pPr>
  </w:style>
  <w:style w:type="paragraph" w:styleId="aa">
    <w:name w:val="Block Text"/>
    <w:basedOn w:val="a"/>
    <w:rsid w:val="007D775D"/>
    <w:pPr>
      <w:ind w:left="540" w:right="355" w:firstLine="540"/>
      <w:jc w:val="both"/>
    </w:pPr>
    <w:rPr>
      <w:szCs w:val="20"/>
    </w:rPr>
  </w:style>
  <w:style w:type="paragraph" w:customStyle="1" w:styleId="ConsPlusNormal">
    <w:name w:val="ConsPlusNormal"/>
    <w:rsid w:val="00BC567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сновной текст1"/>
    <w:basedOn w:val="a"/>
    <w:rsid w:val="00BC5673"/>
    <w:pPr>
      <w:widowControl w:val="0"/>
      <w:shd w:val="clear" w:color="auto" w:fill="FFFFFF"/>
      <w:spacing w:before="540" w:line="293" w:lineRule="exac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C14BF"/>
  </w:style>
  <w:style w:type="paragraph" w:styleId="ab">
    <w:name w:val="No Spacing"/>
    <w:qFormat/>
    <w:rsid w:val="00BC14BF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BC14B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3">
    <w:name w:val="Font Style13"/>
    <w:rsid w:val="00063CE1"/>
    <w:rPr>
      <w:rFonts w:ascii="Bookman Old Style" w:hAnsi="Bookman Old Style" w:cs="Bookman Old Style"/>
      <w:sz w:val="20"/>
      <w:szCs w:val="20"/>
    </w:rPr>
  </w:style>
  <w:style w:type="character" w:styleId="ad">
    <w:name w:val="Strong"/>
    <w:qFormat/>
    <w:rsid w:val="00063CE1"/>
    <w:rPr>
      <w:b/>
      <w:bCs/>
    </w:rPr>
  </w:style>
  <w:style w:type="paragraph" w:styleId="21">
    <w:name w:val="Body Text Indent 2"/>
    <w:basedOn w:val="a"/>
    <w:rsid w:val="00DF12F9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1251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251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2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2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1</dc:creator>
  <cp:lastModifiedBy>Пользователь</cp:lastModifiedBy>
  <cp:revision>3</cp:revision>
  <cp:lastPrinted>2018-04-19T06:06:00Z</cp:lastPrinted>
  <dcterms:created xsi:type="dcterms:W3CDTF">2018-04-19T10:10:00Z</dcterms:created>
  <dcterms:modified xsi:type="dcterms:W3CDTF">2018-04-19T10:55:00Z</dcterms:modified>
</cp:coreProperties>
</file>