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077"/>
        <w:gridCol w:w="256"/>
        <w:gridCol w:w="1161"/>
        <w:gridCol w:w="256"/>
        <w:gridCol w:w="3856"/>
        <w:gridCol w:w="175"/>
      </w:tblGrid>
      <w:tr w:rsidR="00F74CC7" w:rsidRPr="00F74CC7" w:rsidTr="003F36E3">
        <w:trPr>
          <w:gridAfter w:val="1"/>
          <w:wAfter w:w="175" w:type="dxa"/>
          <w:trHeight w:val="1414"/>
        </w:trPr>
        <w:tc>
          <w:tcPr>
            <w:tcW w:w="4111" w:type="dxa"/>
            <w:gridSpan w:val="2"/>
            <w:hideMark/>
          </w:tcPr>
          <w:p w:rsidR="00F74CC7" w:rsidRPr="00543D1D" w:rsidRDefault="00F74CC7" w:rsidP="003F36E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bookmarkStart w:id="0" w:name="_GoBack"/>
            <w:bookmarkEnd w:id="0"/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Башҡортостан Республикаhы</w:t>
            </w:r>
          </w:p>
          <w:p w:rsidR="00F74CC7" w:rsidRPr="00543D1D" w:rsidRDefault="00F74CC7" w:rsidP="003F36E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F74CC7" w:rsidRPr="00543D1D" w:rsidRDefault="00F74CC7" w:rsidP="003F36E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F74CC7" w:rsidRPr="00543D1D" w:rsidRDefault="00F74CC7" w:rsidP="003F36E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F74CC7" w:rsidRPr="00543D1D" w:rsidRDefault="00F74CC7" w:rsidP="003F36E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F74CC7" w:rsidRPr="00543D1D" w:rsidRDefault="00F74CC7" w:rsidP="003F36E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Советы</w:t>
            </w:r>
          </w:p>
          <w:p w:rsidR="00F74CC7" w:rsidRDefault="00F74CC7" w:rsidP="003F36E3">
            <w:pPr>
              <w:pStyle w:val="af4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F74CC7" w:rsidRDefault="00F74CC7" w:rsidP="003F36E3">
            <w:pPr>
              <w:pStyle w:val="af4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</w:t>
            </w:r>
          </w:p>
          <w:p w:rsidR="00F74CC7" w:rsidRDefault="00F74CC7" w:rsidP="003F36E3">
            <w:pPr>
              <w:pStyle w:val="af4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417" w:type="dxa"/>
            <w:gridSpan w:val="2"/>
            <w:hideMark/>
          </w:tcPr>
          <w:p w:rsidR="00F74CC7" w:rsidRDefault="002551FB" w:rsidP="003F36E3">
            <w:pPr>
              <w:pStyle w:val="af4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7152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gridSpan w:val="2"/>
            <w:hideMark/>
          </w:tcPr>
          <w:p w:rsidR="00F74CC7" w:rsidRPr="00543D1D" w:rsidRDefault="00F74CC7" w:rsidP="003F36E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F74CC7" w:rsidRPr="00543D1D" w:rsidRDefault="00F74CC7" w:rsidP="003F36E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F74CC7" w:rsidRPr="00543D1D" w:rsidRDefault="00F74CC7" w:rsidP="003F36E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F74CC7" w:rsidRPr="00543D1D" w:rsidRDefault="00F74CC7" w:rsidP="003F36E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F74CC7" w:rsidRPr="00543D1D" w:rsidRDefault="00F74CC7" w:rsidP="003F36E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F74CC7" w:rsidRPr="00543D1D" w:rsidRDefault="00F74CC7" w:rsidP="003F36E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F74CC7" w:rsidRDefault="00F74CC7" w:rsidP="003F36E3">
            <w:pPr>
              <w:pStyle w:val="af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F74CC7" w:rsidRDefault="00F74CC7" w:rsidP="003F36E3">
            <w:pPr>
              <w:pStyle w:val="af4"/>
              <w:ind w:left="-108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</w:t>
            </w:r>
          </w:p>
          <w:p w:rsidR="00F74CC7" w:rsidRDefault="00F74CC7" w:rsidP="003F36E3">
            <w:pPr>
              <w:pStyle w:val="af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F74CC7" w:rsidRPr="00F74CC7" w:rsidRDefault="00F74CC7" w:rsidP="003F36E3">
            <w:pPr>
              <w:pStyle w:val="af4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</w:t>
            </w:r>
            <w:r w:rsidRPr="00F74CC7">
              <w:rPr>
                <w:rFonts w:ascii="Times New Roman" w:hAnsi="Times New Roman"/>
                <w:sz w:val="16"/>
                <w:lang w:val="en-US"/>
              </w:rPr>
              <w:t>-</w:t>
            </w:r>
            <w:r>
              <w:rPr>
                <w:rFonts w:ascii="Times New Roman" w:hAnsi="Times New Roman"/>
                <w:sz w:val="16"/>
                <w:lang w:val="en-US"/>
              </w:rPr>
              <w:t>mail</w:t>
            </w:r>
            <w:r w:rsidRPr="00F74CC7">
              <w:rPr>
                <w:rFonts w:ascii="Times New Roman" w:hAnsi="Times New Roman"/>
                <w:sz w:val="16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6"/>
                <w:lang w:val="en-US"/>
              </w:rPr>
              <w:t>baish</w:t>
            </w:r>
            <w:r w:rsidRPr="00F74CC7">
              <w:rPr>
                <w:rFonts w:ascii="Times New Roman" w:hAnsi="Times New Roman"/>
                <w:sz w:val="16"/>
                <w:lang w:val="en-US"/>
              </w:rPr>
              <w:t>@</w:t>
            </w:r>
            <w:r>
              <w:rPr>
                <w:rFonts w:ascii="Times New Roman" w:hAnsi="Times New Roman"/>
                <w:sz w:val="16"/>
                <w:lang w:val="en-US"/>
              </w:rPr>
              <w:t>ufamts</w:t>
            </w:r>
            <w:r w:rsidRPr="00F74CC7">
              <w:rPr>
                <w:rFonts w:ascii="Times New Roman" w:hAnsi="Times New Roman"/>
                <w:sz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lang w:val="en-US"/>
              </w:rPr>
              <w:t>ru</w:t>
            </w:r>
          </w:p>
        </w:tc>
      </w:tr>
      <w:tr w:rsidR="00F74CC7" w:rsidRPr="00F74CC7" w:rsidTr="003F36E3">
        <w:trPr>
          <w:gridBefore w:val="1"/>
          <w:wBefore w:w="34" w:type="dxa"/>
          <w:trHeight w:val="80"/>
        </w:trPr>
        <w:tc>
          <w:tcPr>
            <w:tcW w:w="433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4CC7" w:rsidRPr="00F74CC7" w:rsidRDefault="00F74CC7" w:rsidP="003F36E3">
            <w:pPr>
              <w:pStyle w:val="af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4CC7" w:rsidRPr="00F74CC7" w:rsidRDefault="00F74CC7" w:rsidP="003F36E3">
            <w:pPr>
              <w:pStyle w:val="af4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4CC7" w:rsidRPr="00F74CC7" w:rsidRDefault="00F74CC7" w:rsidP="003F36E3">
            <w:pPr>
              <w:pStyle w:val="af4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F74CC7" w:rsidRPr="00F74CC7" w:rsidRDefault="00F74CC7" w:rsidP="00F74CC7">
      <w:pPr>
        <w:pStyle w:val="af4"/>
        <w:jc w:val="center"/>
        <w:rPr>
          <w:rFonts w:ascii="Times New Roman" w:hAnsi="Times New Roman"/>
          <w:lang w:val="en-US"/>
        </w:rPr>
      </w:pPr>
    </w:p>
    <w:p w:rsidR="00F74CC7" w:rsidRDefault="00F74CC7" w:rsidP="00F74CC7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F74CC7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28 созыв                                                                            24 заседание</w:t>
      </w:r>
    </w:p>
    <w:p w:rsidR="00F74CC7" w:rsidRDefault="00F74CC7" w:rsidP="00F74CC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BE1660" w:rsidRPr="00F74CC7" w:rsidRDefault="00F74CC7" w:rsidP="00F74CC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ҠАРАР                                                            РЕШЕНИЕ </w:t>
      </w:r>
    </w:p>
    <w:p w:rsidR="00554AFA" w:rsidRPr="00F1584A" w:rsidRDefault="0090511F" w:rsidP="00BE16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color w:val="auto"/>
          <w:sz w:val="28"/>
          <w:szCs w:val="28"/>
        </w:rPr>
        <w:t>О в</w:t>
      </w:r>
      <w:r w:rsidR="00BE1660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несении изменений 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>в решение</w:t>
      </w:r>
      <w:r w:rsidR="00C35C03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Совета</w:t>
      </w:r>
      <w:r w:rsidR="00004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3BD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color w:val="auto"/>
          <w:sz w:val="28"/>
          <w:szCs w:val="28"/>
        </w:rPr>
        <w:t>СТАРОБАИШЕВСКИЙ</w:t>
      </w:r>
      <w:r w:rsidR="00C23BD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004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C03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Дюртюлинский район Республики Башкортостан от </w:t>
      </w:r>
      <w:r w:rsidR="00340CAE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004D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40CAE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004DC9">
        <w:rPr>
          <w:rFonts w:ascii="Times New Roman" w:hAnsi="Times New Roman" w:cs="Times New Roman"/>
          <w:color w:val="auto"/>
          <w:sz w:val="28"/>
          <w:szCs w:val="28"/>
        </w:rPr>
        <w:t>.2018г. №</w:t>
      </w:r>
      <w:r w:rsidR="00340CAE">
        <w:rPr>
          <w:rFonts w:ascii="Times New Roman" w:hAnsi="Times New Roman" w:cs="Times New Roman"/>
          <w:color w:val="auto"/>
          <w:sz w:val="28"/>
          <w:szCs w:val="28"/>
        </w:rPr>
        <w:t>154</w:t>
      </w:r>
      <w:r w:rsidR="00C35C03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35C03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554AF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порядке оформления прав пользования </w:t>
      </w:r>
      <w:r w:rsidR="00FD3C2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 </w:t>
      </w:r>
      <w:r w:rsidR="00554AF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имуществом </w:t>
      </w:r>
      <w:r w:rsidR="00C23BD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color w:val="auto"/>
          <w:sz w:val="28"/>
          <w:szCs w:val="28"/>
        </w:rPr>
        <w:t>СТАРОБАИШЕВСКИЙ</w:t>
      </w:r>
      <w:r w:rsidR="00C23BD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C23BD0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3C2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Дюртюлинский район </w:t>
      </w:r>
      <w:r w:rsidR="00BE1660" w:rsidRPr="00F1584A">
        <w:rPr>
          <w:rFonts w:ascii="Times New Roman" w:hAnsi="Times New Roman" w:cs="Times New Roman"/>
          <w:color w:val="auto"/>
          <w:sz w:val="28"/>
          <w:szCs w:val="28"/>
        </w:rPr>
        <w:t>Республики Башкортостан»</w:t>
      </w:r>
    </w:p>
    <w:p w:rsidR="00781F24" w:rsidRPr="00F1584A" w:rsidRDefault="00781F24" w:rsidP="00BE1660">
      <w:pPr>
        <w:rPr>
          <w:rFonts w:ascii="Times New Roman" w:hAnsi="Times New Roman" w:cs="Times New Roman"/>
          <w:sz w:val="28"/>
          <w:szCs w:val="28"/>
        </w:rPr>
      </w:pPr>
    </w:p>
    <w:p w:rsidR="00C35C03" w:rsidRPr="00F1584A" w:rsidRDefault="00C35C03" w:rsidP="00CA358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Рассмотрев протесты Дюртюлинской межрайонной прокуратуры от  </w:t>
      </w:r>
      <w:r w:rsidR="00C23BD0">
        <w:rPr>
          <w:rFonts w:ascii="Times New Roman" w:hAnsi="Times New Roman" w:cs="Times New Roman"/>
          <w:b w:val="0"/>
          <w:color w:val="auto"/>
          <w:sz w:val="28"/>
          <w:szCs w:val="28"/>
        </w:rPr>
        <w:t>11.03.2020г №Д24-2020/16</w:t>
      </w:r>
      <w:r w:rsidR="004F0BC9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решение Совета </w:t>
      </w:r>
      <w:r w:rsidR="00C23BD0" w:rsidRP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b w:val="0"/>
          <w:color w:val="auto"/>
          <w:sz w:val="28"/>
          <w:szCs w:val="28"/>
        </w:rPr>
        <w:t>СТАРОБАИШЕВСКИЙ</w:t>
      </w:r>
      <w:r w:rsidR="00C23BD0" w:rsidRP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Дюртюлинский района Республики Башкортостан от </w:t>
      </w:r>
      <w:r w:rsidR="00CA3588" w:rsidRPr="00CA35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21.09.2018г. №154 «О порядке оформления прав пользования муниципальным имуществом сельского поселения СТАРОБАИШЕВСКИЙ сельсовет муниципального района Дюртюлинский район Республики Башкортостан»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руководствуясь ст.35 и ст.51 Федерального закона  от 06.10.2003г. № 131-ФЗ «Об общих принципах организации местного самоуправления в Российской Федерации», Совет </w:t>
      </w:r>
      <w:r w:rsidR="00C23BD0" w:rsidRP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b w:val="0"/>
          <w:color w:val="auto"/>
          <w:sz w:val="28"/>
          <w:szCs w:val="28"/>
        </w:rPr>
        <w:t>СТАРОБАИШЕВСКИЙ</w:t>
      </w:r>
      <w:r w:rsidR="00C23BD0" w:rsidRP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C2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Дюртюлинский район Республики Башкортостан </w:t>
      </w:r>
    </w:p>
    <w:p w:rsidR="00C35C03" w:rsidRPr="00F1584A" w:rsidRDefault="00C35C03" w:rsidP="00BE1660">
      <w:pPr>
        <w:ind w:firstLine="0"/>
        <w:jc w:val="center"/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</w:pPr>
      <w:r w:rsidRPr="00F1584A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решил:</w:t>
      </w:r>
    </w:p>
    <w:p w:rsidR="00554AFA" w:rsidRPr="00F1584A" w:rsidRDefault="00554AFA" w:rsidP="00BE16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в </w:t>
      </w:r>
      <w:r w:rsidR="0090511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</w:t>
      </w:r>
      <w:r w:rsidR="00E504AB" w:rsidRPr="00E504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b w:val="0"/>
          <w:color w:val="auto"/>
          <w:sz w:val="28"/>
          <w:szCs w:val="28"/>
        </w:rPr>
        <w:t>СТАРОБАИШЕВСКИЙ</w:t>
      </w:r>
      <w:r w:rsidR="00E504AB" w:rsidRPr="00E504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E504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E1660" w:rsidRPr="00F158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</w:t>
      </w:r>
      <w:r w:rsidR="00815F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ного района Дюртюлинский район </w:t>
      </w:r>
      <w:r w:rsidR="00BE1660" w:rsidRPr="00F158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Республики Башкортостан </w:t>
      </w:r>
      <w:r w:rsidR="00340CAE" w:rsidRPr="00340C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21.09.2018г. №154 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порядке оформления прав пользования муниципальным имуществом </w:t>
      </w:r>
      <w:r w:rsidR="00A114EE" w:rsidRPr="00A11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b w:val="0"/>
          <w:color w:val="auto"/>
          <w:sz w:val="28"/>
          <w:szCs w:val="28"/>
        </w:rPr>
        <w:t>СТАРОБАИШЕВСКИЙ</w:t>
      </w:r>
      <w:r w:rsidR="00A114EE" w:rsidRPr="00A11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A11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Дюртюлинский район Республики Башкортостан</w:t>
      </w:r>
      <w:r w:rsidR="00BE1660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802F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E1660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</w:t>
      </w:r>
      <w:r w:rsidR="001802F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твердив</w:t>
      </w:r>
      <w:r w:rsidR="00BE1660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06EF"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новой редакции: </w:t>
      </w:r>
    </w:p>
    <w:p w:rsidR="00554AFA" w:rsidRPr="004F0BC9" w:rsidRDefault="009606EF" w:rsidP="00BE1660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4F0BC9">
        <w:rPr>
          <w:rFonts w:ascii="Times New Roman" w:hAnsi="Times New Roman" w:cs="Times New Roman"/>
          <w:sz w:val="28"/>
          <w:szCs w:val="28"/>
        </w:rPr>
        <w:t xml:space="preserve">- </w:t>
      </w:r>
      <w:hyperlink w:anchor="sub_901" w:history="1">
        <w:r w:rsidR="00554AFA" w:rsidRPr="004F0BC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="00554AFA" w:rsidRPr="004F0BC9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</w:t>
      </w:r>
      <w:r w:rsidR="00FD3C2A" w:rsidRPr="004F0BC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54AFA" w:rsidRPr="004F0BC9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A114EE" w:rsidRPr="004F0B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A114EE" w:rsidRPr="004F0BC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D3C2A" w:rsidRPr="004F0BC9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="00554AFA" w:rsidRPr="004F0BC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F0313" w:rsidRPr="004F0BC9">
        <w:rPr>
          <w:rFonts w:ascii="Times New Roman" w:hAnsi="Times New Roman" w:cs="Times New Roman"/>
          <w:sz w:val="28"/>
          <w:szCs w:val="28"/>
        </w:rPr>
        <w:t xml:space="preserve"> </w:t>
      </w:r>
      <w:r w:rsidRPr="004F0BC9">
        <w:rPr>
          <w:rFonts w:ascii="Times New Roman" w:hAnsi="Times New Roman" w:cs="Times New Roman"/>
          <w:sz w:val="28"/>
          <w:szCs w:val="28"/>
        </w:rPr>
        <w:t>(приложение № 1)</w:t>
      </w:r>
      <w:r w:rsidR="00554AFA" w:rsidRPr="004F0BC9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554AFA" w:rsidRPr="00F1584A" w:rsidRDefault="0090511F" w:rsidP="00BE1660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- </w:t>
      </w:r>
      <w:hyperlink w:anchor="sub_902" w:history="1"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Методику</w:t>
        </w:r>
      </w:hyperlink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</w:t>
      </w:r>
      <w:r w:rsidR="00815F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D3C2A" w:rsidRPr="00F1584A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A11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A114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14EE" w:rsidRPr="00004DC9">
        <w:rPr>
          <w:rFonts w:ascii="Times New Roman" w:hAnsi="Times New Roman" w:cs="Times New Roman"/>
          <w:sz w:val="28"/>
          <w:szCs w:val="28"/>
        </w:rPr>
        <w:t xml:space="preserve"> </w:t>
      </w:r>
      <w:r w:rsidR="00FD3C2A" w:rsidRPr="00F1584A">
        <w:rPr>
          <w:rFonts w:ascii="Times New Roman" w:hAnsi="Times New Roman" w:cs="Times New Roman"/>
          <w:sz w:val="28"/>
          <w:szCs w:val="28"/>
        </w:rPr>
        <w:t>муниципальн</w:t>
      </w:r>
      <w:r w:rsidR="00815F61">
        <w:rPr>
          <w:rFonts w:ascii="Times New Roman" w:hAnsi="Times New Roman" w:cs="Times New Roman"/>
          <w:sz w:val="28"/>
          <w:szCs w:val="28"/>
        </w:rPr>
        <w:t xml:space="preserve">ого района Дюртюлинский район </w:t>
      </w:r>
      <w:r w:rsidR="00FD3C2A" w:rsidRPr="00F1584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D3C2A" w:rsidRPr="00F1584A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9606EF" w:rsidRPr="00F1584A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FD3C2A" w:rsidRPr="00F1584A">
        <w:rPr>
          <w:rFonts w:ascii="Times New Roman" w:hAnsi="Times New Roman" w:cs="Times New Roman"/>
          <w:sz w:val="28"/>
          <w:szCs w:val="28"/>
        </w:rPr>
        <w:t>.</w:t>
      </w:r>
    </w:p>
    <w:p w:rsidR="00D90D01" w:rsidRDefault="00FD3C2A" w:rsidP="00BE1660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r w:rsidRPr="00F1584A">
        <w:rPr>
          <w:rFonts w:ascii="Times New Roman" w:hAnsi="Times New Roman" w:cs="Times New Roman"/>
          <w:sz w:val="28"/>
          <w:szCs w:val="28"/>
        </w:rPr>
        <w:t xml:space="preserve">2. </w:t>
      </w:r>
      <w:bookmarkEnd w:id="3"/>
      <w:r w:rsidR="00D90D01">
        <w:rPr>
          <w:rFonts w:ascii="Times New Roman" w:hAnsi="Times New Roman" w:cs="Times New Roman"/>
          <w:sz w:val="28"/>
          <w:szCs w:val="28"/>
        </w:rPr>
        <w:t xml:space="preserve">При </w:t>
      </w:r>
      <w:r w:rsidR="00464541">
        <w:rPr>
          <w:rFonts w:ascii="Times New Roman" w:hAnsi="Times New Roman" w:cs="Times New Roman"/>
          <w:sz w:val="28"/>
          <w:szCs w:val="28"/>
        </w:rPr>
        <w:t>определении</w:t>
      </w:r>
      <w:r w:rsidR="00D90D01">
        <w:rPr>
          <w:rFonts w:ascii="Times New Roman" w:hAnsi="Times New Roman" w:cs="Times New Roman"/>
          <w:sz w:val="28"/>
          <w:szCs w:val="28"/>
        </w:rPr>
        <w:t xml:space="preserve"> годовой арендной платы за пользование муниципальным имуществом </w:t>
      </w:r>
      <w:r w:rsidR="00A11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A114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5F61">
        <w:rPr>
          <w:rFonts w:ascii="Times New Roman" w:hAnsi="Times New Roman" w:cs="Times New Roman"/>
          <w:sz w:val="28"/>
          <w:szCs w:val="28"/>
        </w:rPr>
        <w:t xml:space="preserve"> </w:t>
      </w:r>
      <w:r w:rsidR="00464541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Башкортостан:</w:t>
      </w:r>
    </w:p>
    <w:p w:rsidR="00464541" w:rsidRDefault="00464541" w:rsidP="00BE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Коэффициент Сс –размер стоимости нового строительства (одного квадратного м</w:t>
      </w:r>
      <w:r w:rsidR="00815F61">
        <w:rPr>
          <w:rFonts w:ascii="Times New Roman" w:hAnsi="Times New Roman" w:cs="Times New Roman"/>
          <w:sz w:val="28"/>
          <w:szCs w:val="28"/>
        </w:rPr>
        <w:t xml:space="preserve">етра общей площади), применить </w:t>
      </w:r>
      <w:r>
        <w:rPr>
          <w:rFonts w:ascii="Times New Roman" w:hAnsi="Times New Roman" w:cs="Times New Roman"/>
          <w:sz w:val="28"/>
          <w:szCs w:val="28"/>
        </w:rPr>
        <w:t>среднюю стоимость по Республике Башкортостан, утвержденную Министерством земельных и имущественных отношений Республики Башкортостан.</w:t>
      </w:r>
    </w:p>
    <w:p w:rsidR="00464541" w:rsidRDefault="00464541" w:rsidP="00BE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Коэффициент (К1), учитывающий территориально-экономическую зону расположения арендуемого объекта муниципального нежилого фонда, установить равным 1.</w:t>
      </w:r>
    </w:p>
    <w:p w:rsidR="009528CA" w:rsidRPr="00F1584A" w:rsidRDefault="00464541" w:rsidP="00BE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Данное решение вступает в силу с 01.01.2021г. </w:t>
      </w:r>
      <w:r w:rsidR="007F0313"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660" w:rsidRPr="003526DE" w:rsidRDefault="00464541" w:rsidP="003526D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1660" w:rsidRPr="00F1584A">
        <w:rPr>
          <w:rFonts w:ascii="Times New Roman" w:hAnsi="Times New Roman" w:cs="Times New Roman"/>
          <w:sz w:val="28"/>
          <w:szCs w:val="28"/>
        </w:rPr>
        <w:t xml:space="preserve">. </w:t>
      </w:r>
      <w:r w:rsidR="001802FF" w:rsidRPr="003526DE">
        <w:rPr>
          <w:rFonts w:ascii="Times New Roman" w:hAnsi="Times New Roman" w:cs="Times New Roman"/>
          <w:b w:val="0"/>
          <w:sz w:val="28"/>
          <w:szCs w:val="28"/>
        </w:rPr>
        <w:t xml:space="preserve">Считать </w:t>
      </w:r>
      <w:r w:rsidR="00BE1660" w:rsidRPr="003526DE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решение Совета </w:t>
      </w:r>
      <w:r w:rsidR="00A114EE" w:rsidRPr="003526D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40CAE" w:rsidRPr="003526DE">
        <w:rPr>
          <w:rFonts w:ascii="Times New Roman" w:hAnsi="Times New Roman" w:cs="Times New Roman"/>
          <w:b w:val="0"/>
          <w:sz w:val="28"/>
          <w:szCs w:val="28"/>
        </w:rPr>
        <w:t>СТАРОБАИШЕВСКИЙ</w:t>
      </w:r>
      <w:r w:rsidR="00A114EE" w:rsidRPr="003526DE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BE1660" w:rsidRPr="003526D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Дюртюлинский район Республики Башкортостан от </w:t>
      </w:r>
      <w:r w:rsidR="00815F61" w:rsidRPr="003526DE">
        <w:rPr>
          <w:rFonts w:ascii="Times New Roman" w:hAnsi="Times New Roman" w:cs="Times New Roman"/>
          <w:b w:val="0"/>
          <w:sz w:val="28"/>
          <w:szCs w:val="28"/>
        </w:rPr>
        <w:t xml:space="preserve">21.09.2018г. №154 </w:t>
      </w:r>
      <w:r w:rsidR="003526DE" w:rsidRPr="003526DE">
        <w:rPr>
          <w:rFonts w:ascii="Times New Roman" w:hAnsi="Times New Roman" w:cs="Times New Roman"/>
          <w:b w:val="0"/>
          <w:color w:val="auto"/>
          <w:sz w:val="28"/>
          <w:szCs w:val="28"/>
        </w:rPr>
        <w:t>«О порядке оформления прав пользования муниципальным имуществом сельского поселения СТАРОБАИШЕВСКИЙ сельсовет муниципального района Дюртюлинский район Республики Башкортостан»</w:t>
      </w:r>
      <w:r w:rsidR="001802FF"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1802FF" w:rsidRPr="003526DE">
        <w:rPr>
          <w:rFonts w:ascii="Times New Roman" w:hAnsi="Times New Roman" w:cs="Times New Roman"/>
          <w:b w:val="0"/>
          <w:sz w:val="28"/>
          <w:szCs w:val="28"/>
        </w:rPr>
        <w:t>с момента вступления в силу указанного решения</w:t>
      </w:r>
      <w:r w:rsidR="00BE1660" w:rsidRPr="003526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2317" w:rsidRPr="00F1584A" w:rsidRDefault="00572496" w:rsidP="00BE1660">
      <w:pPr>
        <w:rPr>
          <w:rFonts w:ascii="Times New Roman" w:hAnsi="Times New Roman" w:cs="Times New Roman"/>
          <w:sz w:val="28"/>
          <w:szCs w:val="28"/>
        </w:rPr>
      </w:pPr>
      <w:bookmarkStart w:id="4" w:name="sub_6"/>
      <w:r>
        <w:rPr>
          <w:rFonts w:ascii="Times New Roman" w:hAnsi="Times New Roman" w:cs="Times New Roman"/>
          <w:sz w:val="28"/>
          <w:szCs w:val="28"/>
        </w:rPr>
        <w:t>5</w:t>
      </w:r>
      <w:r w:rsidR="001F2317" w:rsidRPr="00F1584A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официальном сайте </w:t>
      </w:r>
      <w:r w:rsidR="00A11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A114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14EE" w:rsidRPr="00004DC9">
        <w:rPr>
          <w:rFonts w:ascii="Times New Roman" w:hAnsi="Times New Roman" w:cs="Times New Roman"/>
          <w:sz w:val="28"/>
          <w:szCs w:val="28"/>
        </w:rPr>
        <w:t xml:space="preserve"> </w:t>
      </w:r>
      <w:r w:rsidR="001F2317" w:rsidRPr="00F1584A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="007F0313" w:rsidRPr="00F1584A">
        <w:rPr>
          <w:rFonts w:ascii="Times New Roman" w:hAnsi="Times New Roman" w:cs="Times New Roman"/>
          <w:sz w:val="28"/>
          <w:szCs w:val="28"/>
        </w:rPr>
        <w:t>.</w:t>
      </w:r>
      <w:r w:rsidR="001F2317" w:rsidRPr="00F15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FA" w:rsidRPr="00F1584A" w:rsidRDefault="00572496" w:rsidP="00BE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1F2317" w:rsidRPr="00F1584A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депутатскую</w:t>
      </w:r>
      <w:r w:rsidR="00815F61">
        <w:rPr>
          <w:rFonts w:ascii="Times New Roman" w:hAnsi="Times New Roman" w:cs="Times New Roman"/>
          <w:sz w:val="28"/>
          <w:szCs w:val="28"/>
        </w:rPr>
        <w:t xml:space="preserve"> </w:t>
      </w:r>
      <w:r w:rsidR="00340CAE">
        <w:rPr>
          <w:rFonts w:ascii="Times New Roman" w:hAnsi="Times New Roman" w:cs="Times New Roman"/>
          <w:sz w:val="28"/>
          <w:szCs w:val="28"/>
        </w:rPr>
        <w:t xml:space="preserve">комиссию по бюджету, </w:t>
      </w:r>
      <w:r w:rsidR="001F2317" w:rsidRPr="00F1584A">
        <w:rPr>
          <w:rFonts w:ascii="Times New Roman" w:hAnsi="Times New Roman" w:cs="Times New Roman"/>
          <w:sz w:val="28"/>
          <w:szCs w:val="28"/>
        </w:rPr>
        <w:t>налога</w:t>
      </w:r>
      <w:r w:rsidR="00340CAE">
        <w:rPr>
          <w:rFonts w:ascii="Times New Roman" w:hAnsi="Times New Roman" w:cs="Times New Roman"/>
          <w:sz w:val="28"/>
          <w:szCs w:val="28"/>
        </w:rPr>
        <w:t>м</w:t>
      </w:r>
      <w:r w:rsidR="00815F61">
        <w:rPr>
          <w:rFonts w:ascii="Times New Roman" w:hAnsi="Times New Roman" w:cs="Times New Roman"/>
          <w:sz w:val="28"/>
          <w:szCs w:val="28"/>
        </w:rPr>
        <w:t xml:space="preserve"> и </w:t>
      </w:r>
      <w:r w:rsidR="001F2317" w:rsidRPr="00F1584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815F61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1F2317"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CF5924">
        <w:rPr>
          <w:rFonts w:ascii="Times New Roman" w:hAnsi="Times New Roman" w:cs="Times New Roman"/>
          <w:sz w:val="28"/>
          <w:szCs w:val="28"/>
        </w:rPr>
        <w:t>(</w:t>
      </w:r>
      <w:r w:rsidR="00340CAE">
        <w:rPr>
          <w:rFonts w:ascii="Times New Roman" w:hAnsi="Times New Roman" w:cs="Times New Roman"/>
          <w:sz w:val="28"/>
          <w:szCs w:val="28"/>
        </w:rPr>
        <w:t>Фазлыева Л.М.</w:t>
      </w:r>
      <w:r w:rsidR="00CF5924">
        <w:rPr>
          <w:rFonts w:ascii="Times New Roman" w:hAnsi="Times New Roman" w:cs="Times New Roman"/>
          <w:sz w:val="28"/>
          <w:szCs w:val="28"/>
        </w:rPr>
        <w:t>)</w:t>
      </w:r>
    </w:p>
    <w:p w:rsidR="00C35C03" w:rsidRPr="00F1584A" w:rsidRDefault="00C35C03">
      <w:pPr>
        <w:rPr>
          <w:rFonts w:ascii="Times New Roman" w:hAnsi="Times New Roman" w:cs="Times New Roman"/>
          <w:sz w:val="28"/>
          <w:szCs w:val="28"/>
        </w:rPr>
      </w:pPr>
    </w:p>
    <w:p w:rsidR="00781F24" w:rsidRPr="00F1584A" w:rsidRDefault="00781F24">
      <w:pPr>
        <w:rPr>
          <w:rFonts w:ascii="Times New Roman" w:hAnsi="Times New Roman" w:cs="Times New Roman"/>
          <w:sz w:val="28"/>
          <w:szCs w:val="28"/>
        </w:rPr>
      </w:pPr>
    </w:p>
    <w:p w:rsidR="00C35C03" w:rsidRPr="00F1584A" w:rsidRDefault="00CF5924" w:rsidP="00C35C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815F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0CAE">
        <w:rPr>
          <w:rFonts w:ascii="Times New Roman" w:hAnsi="Times New Roman" w:cs="Times New Roman"/>
          <w:sz w:val="28"/>
          <w:szCs w:val="28"/>
        </w:rPr>
        <w:t>И.И.Хамиев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0"/>
        <w:gridCol w:w="3157"/>
      </w:tblGrid>
      <w:tr w:rsidR="00F1584A" w:rsidRPr="00F1584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54AFA" w:rsidRPr="00F1584A" w:rsidRDefault="00554AFA" w:rsidP="00C35C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54AFA" w:rsidRPr="00F1584A" w:rsidRDefault="00554AFA" w:rsidP="00C35C0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AFA" w:rsidRPr="00F1584A" w:rsidRDefault="00554AFA">
      <w:pPr>
        <w:rPr>
          <w:rFonts w:ascii="Times New Roman" w:hAnsi="Times New Roman" w:cs="Times New Roman"/>
        </w:rPr>
      </w:pPr>
    </w:p>
    <w:p w:rsidR="005E6213" w:rsidRPr="00F1584A" w:rsidRDefault="005E6213">
      <w:pPr>
        <w:pStyle w:val="1"/>
        <w:rPr>
          <w:color w:val="auto"/>
        </w:rPr>
      </w:pPr>
      <w:bookmarkStart w:id="5" w:name="sub_901"/>
    </w:p>
    <w:p w:rsidR="005E6213" w:rsidRPr="00F1584A" w:rsidRDefault="005E6213">
      <w:pPr>
        <w:pStyle w:val="1"/>
        <w:rPr>
          <w:color w:val="auto"/>
        </w:rPr>
      </w:pPr>
    </w:p>
    <w:p w:rsidR="00F74CC7" w:rsidRDefault="00F74CC7" w:rsidP="00F74CC7">
      <w:pPr>
        <w:pStyle w:val="1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с.Старобаишево</w:t>
      </w:r>
    </w:p>
    <w:p w:rsidR="00F74CC7" w:rsidRPr="00F74CC7" w:rsidRDefault="00F74CC7" w:rsidP="00F74CC7">
      <w:pPr>
        <w:pStyle w:val="1"/>
        <w:jc w:val="left"/>
        <w:rPr>
          <w:rFonts w:ascii="Times New Roman" w:hAnsi="Times New Roman" w:cs="Times New Roman"/>
          <w:b w:val="0"/>
          <w:color w:val="auto"/>
        </w:rPr>
      </w:pPr>
      <w:r w:rsidRPr="00F74CC7">
        <w:rPr>
          <w:rFonts w:ascii="Times New Roman" w:hAnsi="Times New Roman" w:cs="Times New Roman"/>
        </w:rPr>
        <w:t xml:space="preserve"> 02.11.2020г. </w:t>
      </w:r>
    </w:p>
    <w:p w:rsidR="00F74CC7" w:rsidRPr="00F74CC7" w:rsidRDefault="00F74CC7" w:rsidP="00F74CC7">
      <w:pPr>
        <w:ind w:firstLine="0"/>
        <w:rPr>
          <w:rFonts w:ascii="Times New Roman" w:hAnsi="Times New Roman" w:cs="Times New Roman"/>
        </w:rPr>
      </w:pPr>
      <w:r w:rsidRPr="00F74CC7">
        <w:rPr>
          <w:rFonts w:ascii="Times New Roman" w:hAnsi="Times New Roman" w:cs="Times New Roman"/>
        </w:rPr>
        <w:t>№ 24/2.</w:t>
      </w:r>
    </w:p>
    <w:p w:rsidR="006533A2" w:rsidRPr="00F74CC7" w:rsidRDefault="006533A2" w:rsidP="00F74CC7">
      <w:pPr>
        <w:rPr>
          <w:rFonts w:ascii="Times New Roman" w:hAnsi="Times New Roman" w:cs="Times New Roman"/>
        </w:rPr>
      </w:pPr>
    </w:p>
    <w:p w:rsidR="006533A2" w:rsidRPr="00F1584A" w:rsidRDefault="006533A2" w:rsidP="006533A2"/>
    <w:p w:rsidR="0090511F" w:rsidRPr="00F1584A" w:rsidRDefault="0090511F" w:rsidP="006533A2"/>
    <w:p w:rsidR="0090511F" w:rsidRPr="00F1584A" w:rsidRDefault="0090511F" w:rsidP="006533A2"/>
    <w:p w:rsidR="0090511F" w:rsidRPr="00F1584A" w:rsidRDefault="0090511F" w:rsidP="006533A2"/>
    <w:p w:rsidR="0090511F" w:rsidRPr="00F1584A" w:rsidRDefault="0090511F" w:rsidP="006533A2"/>
    <w:p w:rsidR="00CF5924" w:rsidRPr="00F1584A" w:rsidRDefault="00CF5924" w:rsidP="006533A2"/>
    <w:p w:rsidR="0090511F" w:rsidRPr="00F1584A" w:rsidRDefault="0090511F" w:rsidP="006533A2"/>
    <w:p w:rsidR="006533A2" w:rsidRPr="00004DC9" w:rsidRDefault="0090511F" w:rsidP="00781F24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004DC9" w:rsidRPr="00004DC9" w:rsidRDefault="0090511F" w:rsidP="00004DC9">
      <w:pPr>
        <w:ind w:left="6249" w:firstLine="0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>к решению  Совета</w:t>
      </w:r>
      <w:r w:rsidR="00004DC9" w:rsidRPr="00004DC9">
        <w:rPr>
          <w:rFonts w:ascii="Times New Roman" w:hAnsi="Times New Roman" w:cs="Times New Roman"/>
          <w:b/>
        </w:rPr>
        <w:t xml:space="preserve"> </w:t>
      </w:r>
      <w:r w:rsidR="00004DC9">
        <w:rPr>
          <w:rFonts w:ascii="Times New Roman" w:hAnsi="Times New Roman" w:cs="Times New Roman"/>
          <w:b/>
        </w:rPr>
        <w:t xml:space="preserve">             </w:t>
      </w:r>
      <w:r w:rsidR="00A114EE" w:rsidRPr="00A114EE">
        <w:rPr>
          <w:rFonts w:ascii="Times New Roman" w:hAnsi="Times New Roman" w:cs="Times New Roman"/>
        </w:rPr>
        <w:t>сельского</w:t>
      </w:r>
      <w:r w:rsidR="00004DC9" w:rsidRPr="00004DC9">
        <w:rPr>
          <w:rFonts w:ascii="Times New Roman" w:hAnsi="Times New Roman" w:cs="Times New Roman"/>
        </w:rPr>
        <w:t xml:space="preserve"> поселения </w:t>
      </w:r>
    </w:p>
    <w:p w:rsidR="0090511F" w:rsidRPr="00004DC9" w:rsidRDefault="00340CAE" w:rsidP="00004DC9">
      <w:pPr>
        <w:ind w:left="624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СТАРОБАИШЕВСКИЙ</w:t>
      </w:r>
      <w:r w:rsidR="00A114EE">
        <w:rPr>
          <w:rFonts w:ascii="Times New Roman" w:hAnsi="Times New Roman" w:cs="Times New Roman"/>
        </w:rPr>
        <w:t xml:space="preserve"> сельсовет</w:t>
      </w:r>
    </w:p>
    <w:p w:rsidR="0090511F" w:rsidRPr="00004DC9" w:rsidRDefault="0090511F" w:rsidP="00781F24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 xml:space="preserve">муниципального района </w:t>
      </w:r>
    </w:p>
    <w:p w:rsidR="0090511F" w:rsidRPr="00004DC9" w:rsidRDefault="0090511F" w:rsidP="00781F24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>Дюртюлинский район</w:t>
      </w:r>
    </w:p>
    <w:p w:rsidR="0090511F" w:rsidRPr="00004DC9" w:rsidRDefault="0090511F" w:rsidP="00781F24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 xml:space="preserve">Республики Башкортостан </w:t>
      </w:r>
    </w:p>
    <w:p w:rsidR="0090511F" w:rsidRPr="00004DC9" w:rsidRDefault="00F74CC7" w:rsidP="00781F24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>О</w:t>
      </w:r>
      <w:r w:rsidR="00781F24" w:rsidRPr="00004DC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02.10.</w:t>
      </w:r>
      <w:r w:rsidR="00B91E38">
        <w:rPr>
          <w:rFonts w:ascii="Times New Roman" w:hAnsi="Times New Roman" w:cs="Times New Roman"/>
        </w:rPr>
        <w:t xml:space="preserve"> </w:t>
      </w:r>
      <w:r w:rsidR="00F925C1" w:rsidRPr="00004DC9">
        <w:rPr>
          <w:rFonts w:ascii="Times New Roman" w:hAnsi="Times New Roman" w:cs="Times New Roman"/>
        </w:rPr>
        <w:t xml:space="preserve">2020 № </w:t>
      </w:r>
      <w:r w:rsidR="00004D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24/2</w:t>
      </w:r>
      <w:r w:rsidR="0090511F" w:rsidRPr="00004DC9">
        <w:rPr>
          <w:rFonts w:ascii="Times New Roman" w:hAnsi="Times New Roman" w:cs="Times New Roman"/>
        </w:rPr>
        <w:t xml:space="preserve"> </w:t>
      </w:r>
    </w:p>
    <w:bookmarkEnd w:id="5"/>
    <w:p w:rsidR="00781F24" w:rsidRPr="00004DC9" w:rsidRDefault="00781F24" w:rsidP="00C06346">
      <w:pPr>
        <w:pStyle w:val="1"/>
        <w:rPr>
          <w:rFonts w:ascii="Times New Roman" w:hAnsi="Times New Roman" w:cs="Times New Roman"/>
          <w:color w:val="auto"/>
        </w:rPr>
      </w:pPr>
    </w:p>
    <w:p w:rsidR="00C06346" w:rsidRPr="00F1584A" w:rsidRDefault="00C06346" w:rsidP="00C0634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оформления прав пользования муниципальным  имуществом </w:t>
      </w:r>
      <w:r w:rsidR="00A114E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color w:val="auto"/>
          <w:sz w:val="28"/>
          <w:szCs w:val="28"/>
        </w:rPr>
        <w:t>СТАРОБАИШЕВСКИЙ</w:t>
      </w:r>
      <w:r w:rsidR="00A114EE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A114EE" w:rsidRPr="00004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Дюртюлинский район  Республики </w:t>
      </w:r>
    </w:p>
    <w:p w:rsidR="00781F24" w:rsidRPr="00F1584A" w:rsidRDefault="00781F24" w:rsidP="00781F2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701"/>
    </w:p>
    <w:p w:rsidR="00554AFA" w:rsidRPr="00F1584A" w:rsidRDefault="00554AFA" w:rsidP="00781F2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781F24" w:rsidRPr="00F1584A" w:rsidRDefault="00781F24" w:rsidP="00781F24"/>
    <w:bookmarkEnd w:id="6"/>
    <w:p w:rsidR="00554AFA" w:rsidRPr="00F1584A" w:rsidRDefault="00554AFA" w:rsidP="00781F24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1.1. Настоящий документ определяет порядок оформления прав пользования </w:t>
      </w:r>
      <w:r w:rsidR="006533A2" w:rsidRPr="00F1584A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A11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A114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14EE" w:rsidRPr="00004DC9">
        <w:rPr>
          <w:rFonts w:ascii="Times New Roman" w:hAnsi="Times New Roman" w:cs="Times New Roman"/>
          <w:sz w:val="28"/>
          <w:szCs w:val="28"/>
        </w:rPr>
        <w:t xml:space="preserve"> </w:t>
      </w:r>
      <w:r w:rsidR="006533A2" w:rsidRPr="00F1584A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 Республики Башкортостан </w:t>
      </w:r>
      <w:r w:rsidRPr="00F1584A">
        <w:rPr>
          <w:rFonts w:ascii="Times New Roman" w:hAnsi="Times New Roman" w:cs="Times New Roman"/>
          <w:sz w:val="28"/>
          <w:szCs w:val="28"/>
        </w:rPr>
        <w:t>(далее </w:t>
      </w:r>
      <w:r w:rsidR="006533A2" w:rsidRPr="00F1584A">
        <w:rPr>
          <w:rFonts w:ascii="Times New Roman" w:hAnsi="Times New Roman" w:cs="Times New Roman"/>
          <w:sz w:val="28"/>
          <w:szCs w:val="28"/>
        </w:rPr>
        <w:t>–</w:t>
      </w:r>
      <w:r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6533A2" w:rsidRPr="00F1584A">
        <w:rPr>
          <w:rFonts w:ascii="Times New Roman" w:hAnsi="Times New Roman" w:cs="Times New Roman"/>
          <w:sz w:val="28"/>
          <w:szCs w:val="28"/>
        </w:rPr>
        <w:t>муниципальное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имущество), в случаях, предусмотренных законодательством.</w:t>
      </w:r>
    </w:p>
    <w:p w:rsidR="002C225C" w:rsidRPr="00F1584A" w:rsidRDefault="002C225C" w:rsidP="00781F24">
      <w:pPr>
        <w:rPr>
          <w:rFonts w:ascii="Times New Roman" w:hAnsi="Times New Roman" w:cs="Times New Roman"/>
          <w:sz w:val="28"/>
          <w:szCs w:val="28"/>
        </w:rPr>
      </w:pPr>
      <w:bookmarkStart w:id="7" w:name="sub_110103"/>
      <w:r w:rsidRPr="00F1584A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правоотношения по:</w:t>
      </w:r>
    </w:p>
    <w:bookmarkEnd w:id="7"/>
    <w:p w:rsidR="002C225C" w:rsidRPr="00F1584A" w:rsidRDefault="002C225C" w:rsidP="00781F24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предоставлению помещений, находящихся в собственности</w:t>
      </w:r>
      <w:r w:rsidR="00A114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A114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584A">
        <w:rPr>
          <w:rFonts w:ascii="Times New Roman" w:hAnsi="Times New Roman" w:cs="Times New Roman"/>
          <w:sz w:val="28"/>
          <w:szCs w:val="28"/>
        </w:rPr>
        <w:t>, для проведения встреч депутатов Государственной Думы Федерального Собрания Российской Федерации и депутатов Государственного Собрания - Курултая Республ</w:t>
      </w:r>
      <w:r w:rsidR="006A7E6E" w:rsidRPr="00F1584A">
        <w:rPr>
          <w:rFonts w:ascii="Times New Roman" w:hAnsi="Times New Roman" w:cs="Times New Roman"/>
          <w:sz w:val="28"/>
          <w:szCs w:val="28"/>
        </w:rPr>
        <w:t>ики Башкортостан с избирателями.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8" w:name="sub_4010102"/>
      <w:r w:rsidRPr="00F1584A">
        <w:rPr>
          <w:rFonts w:ascii="Times New Roman" w:hAnsi="Times New Roman" w:cs="Times New Roman"/>
          <w:sz w:val="28"/>
          <w:szCs w:val="28"/>
        </w:rPr>
        <w:t xml:space="preserve">1.2. К </w:t>
      </w:r>
      <w:r w:rsidR="006533A2" w:rsidRPr="00F1584A">
        <w:rPr>
          <w:rFonts w:ascii="Times New Roman" w:hAnsi="Times New Roman" w:cs="Times New Roman"/>
          <w:sz w:val="28"/>
          <w:szCs w:val="28"/>
        </w:rPr>
        <w:t>муниципальному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имуществу относятся:</w:t>
      </w:r>
    </w:p>
    <w:bookmarkEnd w:id="8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комплексы зданий, строений и сооружений;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отдельно стоящие здания, строения и сооружения;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объекты жилищного фонда, переводимые в состав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нежилого фонда в соответствии с нормативными правовыми актами Российской Федерации и Республики Башкортостан;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оборотные средства (запасы сырья, топлива, материалов и др.);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lastRenderedPageBreak/>
        <w:t>обязательства перед кредиторами арендодателя;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иное имущество, находящееся в </w:t>
      </w:r>
      <w:r w:rsidR="006533A2" w:rsidRPr="00F1584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1584A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9" w:name="sub_4010103"/>
      <w:r w:rsidRPr="00F1584A">
        <w:rPr>
          <w:rFonts w:ascii="Times New Roman" w:hAnsi="Times New Roman" w:cs="Times New Roman"/>
          <w:sz w:val="28"/>
          <w:szCs w:val="28"/>
        </w:rPr>
        <w:t xml:space="preserve">1.3. Пользование </w:t>
      </w:r>
      <w:r w:rsidR="006533A2" w:rsidRPr="00F1584A">
        <w:rPr>
          <w:rFonts w:ascii="Times New Roman" w:hAnsi="Times New Roman" w:cs="Times New Roman"/>
          <w:sz w:val="28"/>
          <w:szCs w:val="28"/>
        </w:rPr>
        <w:t>муниципальным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имуществом юридическими и физическими лицами осуществляется на правах:</w:t>
      </w:r>
    </w:p>
    <w:bookmarkEnd w:id="9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хозяйственного ведения;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оперативного управления;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10" w:name="sub_4010104"/>
      <w:r w:rsidRPr="00F1584A">
        <w:rPr>
          <w:rFonts w:ascii="Times New Roman" w:hAnsi="Times New Roman" w:cs="Times New Roman"/>
          <w:sz w:val="28"/>
          <w:szCs w:val="28"/>
        </w:rPr>
        <w:t xml:space="preserve">1.4. Решения о передаче </w:t>
      </w:r>
      <w:r w:rsidR="006533A2" w:rsidRPr="00F158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584A">
        <w:rPr>
          <w:rFonts w:ascii="Times New Roman" w:hAnsi="Times New Roman" w:cs="Times New Roman"/>
          <w:sz w:val="28"/>
          <w:szCs w:val="28"/>
        </w:rPr>
        <w:t xml:space="preserve">имущества в хозяйственное ведение, оперативное управление, доверительное управление, безвозмездное пользование или аренду принимаются </w:t>
      </w:r>
      <w:r w:rsidR="006533A2" w:rsidRPr="00F1584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11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A114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14EE" w:rsidRPr="00004DC9">
        <w:rPr>
          <w:rFonts w:ascii="Times New Roman" w:hAnsi="Times New Roman" w:cs="Times New Roman"/>
          <w:sz w:val="28"/>
          <w:szCs w:val="28"/>
        </w:rPr>
        <w:t xml:space="preserve"> </w:t>
      </w:r>
      <w:r w:rsidR="006533A2" w:rsidRPr="00F1584A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</w:t>
      </w:r>
      <w:r w:rsidR="004F0BC9">
        <w:rPr>
          <w:rFonts w:ascii="Times New Roman" w:hAnsi="Times New Roman" w:cs="Times New Roman"/>
          <w:sz w:val="28"/>
          <w:szCs w:val="28"/>
        </w:rPr>
        <w:t xml:space="preserve"> </w:t>
      </w:r>
      <w:r w:rsidR="006533A2" w:rsidRPr="00F1584A">
        <w:rPr>
          <w:rFonts w:ascii="Times New Roman" w:hAnsi="Times New Roman" w:cs="Times New Roman"/>
          <w:sz w:val="28"/>
          <w:szCs w:val="28"/>
        </w:rPr>
        <w:t>Башкортостан (далее</w:t>
      </w:r>
      <w:r w:rsidR="00695290"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781F24" w:rsidRPr="00F1584A">
        <w:rPr>
          <w:rFonts w:ascii="Times New Roman" w:hAnsi="Times New Roman" w:cs="Times New Roman"/>
          <w:sz w:val="28"/>
          <w:szCs w:val="28"/>
        </w:rPr>
        <w:t>- А</w:t>
      </w:r>
      <w:r w:rsidR="006533A2" w:rsidRPr="00F1584A">
        <w:rPr>
          <w:rFonts w:ascii="Times New Roman" w:hAnsi="Times New Roman" w:cs="Times New Roman"/>
          <w:sz w:val="28"/>
          <w:szCs w:val="28"/>
        </w:rPr>
        <w:t xml:space="preserve">дминистрация) </w:t>
      </w:r>
      <w:r w:rsidRPr="00F1584A">
        <w:rPr>
          <w:rFonts w:ascii="Times New Roman" w:hAnsi="Times New Roman" w:cs="Times New Roman"/>
          <w:sz w:val="28"/>
          <w:szCs w:val="28"/>
        </w:rPr>
        <w:t xml:space="preserve"> в пределах предоставленных полномочий, если иное не предусмотрено законодательством.</w:t>
      </w:r>
    </w:p>
    <w:bookmarkEnd w:id="10"/>
    <w:p w:rsidR="00554AFA" w:rsidRPr="00F1584A" w:rsidRDefault="00781F24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1.</w:t>
      </w:r>
      <w:r w:rsidR="009D0845" w:rsidRPr="00F1584A">
        <w:rPr>
          <w:rFonts w:ascii="Times New Roman" w:hAnsi="Times New Roman" w:cs="Times New Roman"/>
          <w:sz w:val="28"/>
          <w:szCs w:val="28"/>
        </w:rPr>
        <w:t xml:space="preserve">5. 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При рассмотрении вопроса о передаче </w:t>
      </w:r>
      <w:r w:rsidR="006533A2" w:rsidRPr="00F158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4AFA" w:rsidRPr="00F1584A">
        <w:rPr>
          <w:rFonts w:ascii="Times New Roman" w:hAnsi="Times New Roman" w:cs="Times New Roman"/>
          <w:sz w:val="28"/>
          <w:szCs w:val="28"/>
        </w:rPr>
        <w:t>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554AFA" w:rsidRPr="00F1584A" w:rsidRDefault="009D0845">
      <w:pPr>
        <w:rPr>
          <w:rFonts w:ascii="Times New Roman" w:hAnsi="Times New Roman" w:cs="Times New Roman"/>
          <w:sz w:val="28"/>
          <w:szCs w:val="28"/>
        </w:rPr>
      </w:pPr>
      <w:bookmarkStart w:id="11" w:name="sub_4010108"/>
      <w:r w:rsidRPr="00F1584A">
        <w:rPr>
          <w:rFonts w:ascii="Times New Roman" w:hAnsi="Times New Roman" w:cs="Times New Roman"/>
          <w:sz w:val="28"/>
          <w:szCs w:val="28"/>
        </w:rPr>
        <w:t>1.6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 Объекты </w:t>
      </w:r>
      <w:r w:rsidR="006533A2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bookmarkEnd w:id="11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не по целевому назначению;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в неуставных целях;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без вовлечения в производственный цикл предприятия.</w:t>
      </w:r>
    </w:p>
    <w:p w:rsidR="00554AFA" w:rsidRPr="00F1584A" w:rsidRDefault="00554AFA">
      <w:pPr>
        <w:rPr>
          <w:sz w:val="28"/>
          <w:szCs w:val="28"/>
        </w:rPr>
      </w:pPr>
    </w:p>
    <w:p w:rsidR="00554AFA" w:rsidRPr="00F1584A" w:rsidRDefault="006533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. Порядок оформления прав пользования 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>муниципальным</w:t>
      </w:r>
      <w:r w:rsidR="00554AF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имуществом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</w:p>
    <w:p w:rsidR="00554AFA" w:rsidRPr="00F1584A" w:rsidRDefault="006533A2">
      <w:pPr>
        <w:rPr>
          <w:rFonts w:ascii="Times New Roman" w:hAnsi="Times New Roman" w:cs="Times New Roman"/>
          <w:sz w:val="28"/>
          <w:szCs w:val="28"/>
        </w:rPr>
      </w:pPr>
      <w:bookmarkStart w:id="12" w:name="sub_4010301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.1. Оформление прав пользования </w:t>
      </w:r>
      <w:r w:rsidRPr="00F1584A">
        <w:rPr>
          <w:rFonts w:ascii="Times New Roman" w:hAnsi="Times New Roman" w:cs="Times New Roman"/>
          <w:sz w:val="28"/>
          <w:szCs w:val="28"/>
        </w:rPr>
        <w:t>муниципальным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имуществом предусматривает процедуру предоставления </w:t>
      </w:r>
      <w:r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имущества, заключаемым:</w:t>
      </w:r>
    </w:p>
    <w:bookmarkEnd w:id="12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1) по результатам проведения конкурсов или аукционов на право заключения этих договоров (далее - торги);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2) без проведения торгов.</w:t>
      </w:r>
    </w:p>
    <w:p w:rsidR="00554AFA" w:rsidRPr="00F1584A" w:rsidRDefault="006533A2">
      <w:pPr>
        <w:rPr>
          <w:rFonts w:ascii="Times New Roman" w:hAnsi="Times New Roman" w:cs="Times New Roman"/>
          <w:sz w:val="28"/>
          <w:szCs w:val="28"/>
        </w:rPr>
      </w:pPr>
      <w:bookmarkStart w:id="13" w:name="sub_4010302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.2. </w:t>
      </w:r>
      <w:r w:rsidRPr="00F1584A">
        <w:rPr>
          <w:rFonts w:ascii="Times New Roman" w:hAnsi="Times New Roman" w:cs="Times New Roman"/>
          <w:sz w:val="28"/>
          <w:szCs w:val="28"/>
        </w:rPr>
        <w:t>муниципальное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имущество предоставляется без проведения торгов в случаях, установленных </w:t>
      </w:r>
      <w:hyperlink r:id="rId8" w:history="1"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17.1</w:t>
        </w:r>
      </w:hyperlink>
      <w:r w:rsidR="00554AFA" w:rsidRPr="00F1584A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554AFA" w:rsidRPr="00F1584A" w:rsidRDefault="006533A2">
      <w:pPr>
        <w:rPr>
          <w:rFonts w:ascii="Times New Roman" w:hAnsi="Times New Roman" w:cs="Times New Roman"/>
          <w:sz w:val="28"/>
          <w:szCs w:val="28"/>
        </w:rPr>
      </w:pPr>
      <w:bookmarkStart w:id="14" w:name="sub_4010303"/>
      <w:bookmarkEnd w:id="13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.3. Перечень документов, представляемых заявителем для участия в торгах, приводится в информационном сообщении о проведении торгов, </w:t>
      </w:r>
      <w:r w:rsidR="00554AFA" w:rsidRPr="00F1584A">
        <w:rPr>
          <w:rFonts w:ascii="Times New Roman" w:hAnsi="Times New Roman" w:cs="Times New Roman"/>
          <w:sz w:val="28"/>
          <w:szCs w:val="28"/>
        </w:rPr>
        <w:lastRenderedPageBreak/>
        <w:t>документации о торгах в соответствии с законодательством.</w:t>
      </w:r>
    </w:p>
    <w:p w:rsidR="00554AFA" w:rsidRPr="00F1584A" w:rsidRDefault="006533A2">
      <w:pPr>
        <w:rPr>
          <w:rFonts w:ascii="Times New Roman" w:hAnsi="Times New Roman" w:cs="Times New Roman"/>
          <w:sz w:val="28"/>
          <w:szCs w:val="28"/>
        </w:rPr>
      </w:pPr>
      <w:bookmarkStart w:id="15" w:name="sub_4010304"/>
      <w:bookmarkEnd w:id="14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.4. Передача в пользование </w:t>
      </w:r>
      <w:r w:rsidRPr="00F158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4AFA" w:rsidRPr="00F1584A">
        <w:rPr>
          <w:rFonts w:ascii="Times New Roman" w:hAnsi="Times New Roman" w:cs="Times New Roman"/>
          <w:sz w:val="28"/>
          <w:szCs w:val="28"/>
        </w:rPr>
        <w:t>имущества без проведения торгов осуществляется в следующем порядке:</w:t>
      </w:r>
    </w:p>
    <w:p w:rsidR="00554AFA" w:rsidRPr="00F1584A" w:rsidRDefault="006533A2">
      <w:pPr>
        <w:rPr>
          <w:rFonts w:ascii="Times New Roman" w:hAnsi="Times New Roman" w:cs="Times New Roman"/>
          <w:sz w:val="28"/>
          <w:szCs w:val="28"/>
        </w:rPr>
      </w:pPr>
      <w:bookmarkStart w:id="16" w:name="sub_341"/>
      <w:bookmarkEnd w:id="15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.4.1. Юридические и физические лица подают в </w:t>
      </w:r>
      <w:r w:rsidR="00DA1BB2" w:rsidRPr="00F1584A">
        <w:rPr>
          <w:rFonts w:ascii="Times New Roman" w:hAnsi="Times New Roman" w:cs="Times New Roman"/>
          <w:sz w:val="28"/>
          <w:szCs w:val="28"/>
        </w:rPr>
        <w:t>А</w:t>
      </w:r>
      <w:r w:rsidRPr="00F1584A">
        <w:rPr>
          <w:rFonts w:ascii="Times New Roman" w:hAnsi="Times New Roman" w:cs="Times New Roman"/>
          <w:sz w:val="28"/>
          <w:szCs w:val="28"/>
        </w:rPr>
        <w:t>дминистрацию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заявление о передаче </w:t>
      </w:r>
      <w:r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 пользование, которое регистрируется в установленном порядке.</w:t>
      </w:r>
    </w:p>
    <w:p w:rsidR="00554AFA" w:rsidRPr="00F1584A" w:rsidRDefault="006533A2">
      <w:pPr>
        <w:rPr>
          <w:rFonts w:ascii="Times New Roman" w:hAnsi="Times New Roman" w:cs="Times New Roman"/>
          <w:sz w:val="28"/>
          <w:szCs w:val="28"/>
        </w:rPr>
      </w:pPr>
      <w:bookmarkStart w:id="17" w:name="sub_342"/>
      <w:bookmarkEnd w:id="16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.4.2. Рассмотрение заявления о передаче без проведения торгов </w:t>
      </w:r>
      <w:r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 пользование производится в срок до одного месяца.</w:t>
      </w:r>
    </w:p>
    <w:bookmarkEnd w:id="17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Заявителю отказывается в передаче </w:t>
      </w:r>
      <w:r w:rsidR="006533A2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в пользование при наличии следующих оснований: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6533A2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554AFA" w:rsidRPr="00F1584A" w:rsidRDefault="006533A2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муниципальное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имеются неразрешенные судебные споры по поводу указанного в заявлении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заявителем не выполнены условия ранее заключенных договоров о передаче ему в пользование другого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в течение трех и более месяцев подряд;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имеются факты расторжения с заявителем договоров о передаче ему в пользование другого </w:t>
      </w:r>
      <w:r w:rsidR="00753ACE" w:rsidRPr="00F158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584A">
        <w:rPr>
          <w:rFonts w:ascii="Times New Roman" w:hAnsi="Times New Roman" w:cs="Times New Roman"/>
          <w:sz w:val="28"/>
          <w:szCs w:val="28"/>
        </w:rPr>
        <w:t>имущества из-за нарушения заявителем условий данных договоров;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заявителем предоставлены заведомо ложные сведения, содержащиеся в представленных документах.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При отказе в передаче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554AFA" w:rsidRPr="00F1584A" w:rsidRDefault="009D0845">
      <w:pPr>
        <w:rPr>
          <w:rFonts w:ascii="Times New Roman" w:hAnsi="Times New Roman" w:cs="Times New Roman"/>
          <w:sz w:val="28"/>
          <w:szCs w:val="28"/>
        </w:rPr>
      </w:pPr>
      <w:bookmarkStart w:id="18" w:name="sub_343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.4.3. Решение о передаче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 пользование юридическим и физическим лицам и изменении условий пользования </w:t>
      </w:r>
      <w:r w:rsidR="00801EA8" w:rsidRPr="00F1584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имуществом принимается </w:t>
      </w:r>
      <w:r w:rsidR="00781F24" w:rsidRPr="00F1584A">
        <w:rPr>
          <w:rFonts w:ascii="Times New Roman" w:hAnsi="Times New Roman" w:cs="Times New Roman"/>
          <w:sz w:val="28"/>
          <w:szCs w:val="28"/>
        </w:rPr>
        <w:t>Администрацией</w:t>
      </w:r>
      <w:r w:rsidR="00174BC8" w:rsidRPr="00F15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AFA" w:rsidRPr="00F1584A" w:rsidRDefault="009D0845">
      <w:pPr>
        <w:rPr>
          <w:rFonts w:ascii="Times New Roman" w:hAnsi="Times New Roman" w:cs="Times New Roman"/>
          <w:sz w:val="28"/>
          <w:szCs w:val="28"/>
        </w:rPr>
      </w:pPr>
      <w:bookmarkStart w:id="19" w:name="sub_4010305"/>
      <w:bookmarkEnd w:id="18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.5. По результатам торгов на право заключения договоров о передаче </w:t>
      </w:r>
      <w:r w:rsidR="00801EA8" w:rsidRPr="00F158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4AFA" w:rsidRPr="00F1584A">
        <w:rPr>
          <w:rFonts w:ascii="Times New Roman" w:hAnsi="Times New Roman" w:cs="Times New Roman"/>
          <w:sz w:val="28"/>
          <w:szCs w:val="28"/>
        </w:rPr>
        <w:t>имущества в пользование или при положительном решении оформля</w:t>
      </w:r>
      <w:r w:rsidR="00174BC8" w:rsidRPr="00F1584A">
        <w:rPr>
          <w:rFonts w:ascii="Times New Roman" w:hAnsi="Times New Roman" w:cs="Times New Roman"/>
          <w:sz w:val="28"/>
          <w:szCs w:val="28"/>
        </w:rPr>
        <w:t>ю</w:t>
      </w:r>
      <w:r w:rsidR="00554AFA" w:rsidRPr="00F1584A">
        <w:rPr>
          <w:rFonts w:ascii="Times New Roman" w:hAnsi="Times New Roman" w:cs="Times New Roman"/>
          <w:sz w:val="28"/>
          <w:szCs w:val="28"/>
        </w:rPr>
        <w:t>т</w:t>
      </w:r>
      <w:r w:rsidR="00174BC8" w:rsidRPr="00F1584A">
        <w:rPr>
          <w:rFonts w:ascii="Times New Roman" w:hAnsi="Times New Roman" w:cs="Times New Roman"/>
          <w:sz w:val="28"/>
          <w:szCs w:val="28"/>
        </w:rPr>
        <w:t>ся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договоры о передаче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в:</w:t>
      </w:r>
    </w:p>
    <w:bookmarkEnd w:id="19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доверительное управление;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20" w:name="sub_130504"/>
      <w:r w:rsidRPr="00F1584A">
        <w:rPr>
          <w:rFonts w:ascii="Times New Roman" w:hAnsi="Times New Roman" w:cs="Times New Roman"/>
          <w:sz w:val="28"/>
          <w:szCs w:val="28"/>
        </w:rPr>
        <w:t>аренду и субаренду.</w:t>
      </w:r>
    </w:p>
    <w:p w:rsidR="00554AFA" w:rsidRPr="00F1584A" w:rsidRDefault="009D0845">
      <w:pPr>
        <w:rPr>
          <w:rFonts w:ascii="Times New Roman" w:hAnsi="Times New Roman" w:cs="Times New Roman"/>
          <w:sz w:val="28"/>
          <w:szCs w:val="28"/>
        </w:rPr>
      </w:pPr>
      <w:bookmarkStart w:id="21" w:name="sub_4010306"/>
      <w:bookmarkEnd w:id="20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.6.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Муниципальное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имущество может быть изъято из пользования </w:t>
      </w:r>
      <w:r w:rsidR="00554AFA" w:rsidRPr="00F1584A">
        <w:rPr>
          <w:rFonts w:ascii="Times New Roman" w:hAnsi="Times New Roman" w:cs="Times New Roman"/>
          <w:sz w:val="28"/>
          <w:szCs w:val="28"/>
        </w:rPr>
        <w:lastRenderedPageBreak/>
        <w:t>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554AFA" w:rsidRPr="00F1584A" w:rsidRDefault="009D0845">
      <w:pPr>
        <w:rPr>
          <w:rFonts w:ascii="Times New Roman" w:hAnsi="Times New Roman" w:cs="Times New Roman"/>
          <w:sz w:val="28"/>
          <w:szCs w:val="28"/>
        </w:rPr>
      </w:pPr>
      <w:bookmarkStart w:id="22" w:name="sub_4010307"/>
      <w:bookmarkEnd w:id="21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.7. В договоре о передаче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или его части в соответствии с законодательством.</w:t>
      </w:r>
    </w:p>
    <w:p w:rsidR="00554AFA" w:rsidRPr="00F1584A" w:rsidRDefault="009D0845">
      <w:pPr>
        <w:rPr>
          <w:rFonts w:ascii="Times New Roman" w:hAnsi="Times New Roman" w:cs="Times New Roman"/>
          <w:sz w:val="28"/>
          <w:szCs w:val="28"/>
        </w:rPr>
      </w:pPr>
      <w:bookmarkStart w:id="23" w:name="sub_4010308"/>
      <w:bookmarkEnd w:id="22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.8. В случае принятия решения в соответствии с </w:t>
      </w:r>
      <w:hyperlink w:anchor="sub_4010306" w:history="1"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</w:t>
        </w:r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.6</w:t>
        </w:r>
      </w:hyperlink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настоящего Порядка пользователи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(в том числе юридические и физические лица, в ведении (на балансе) которых состояло </w:t>
      </w:r>
      <w:r w:rsidR="00801EA8" w:rsidRPr="00F1584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имущество), имеют право подать заявление в установленном порядке и заключить договоры о передаче им этого </w:t>
      </w:r>
      <w:r w:rsidR="00801EA8" w:rsidRPr="00F158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4AFA" w:rsidRPr="00F1584A">
        <w:rPr>
          <w:rFonts w:ascii="Times New Roman" w:hAnsi="Times New Roman" w:cs="Times New Roman"/>
          <w:sz w:val="28"/>
          <w:szCs w:val="28"/>
        </w:rPr>
        <w:t>имущества (части имущества) в пользование в соответствии с законодательством и настоящим Порядком.</w:t>
      </w:r>
    </w:p>
    <w:p w:rsidR="00554AFA" w:rsidRPr="00F1584A" w:rsidRDefault="009D0845">
      <w:pPr>
        <w:rPr>
          <w:rFonts w:ascii="Times New Roman" w:hAnsi="Times New Roman" w:cs="Times New Roman"/>
          <w:sz w:val="28"/>
          <w:szCs w:val="28"/>
        </w:rPr>
      </w:pPr>
      <w:bookmarkStart w:id="24" w:name="sub_4010309"/>
      <w:bookmarkEnd w:id="23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.9. </w:t>
      </w:r>
      <w:r w:rsidR="00801EA8" w:rsidRPr="00F158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осуществляет контроль за использованием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 соответствии с законодательством и настоящим Порядком.</w:t>
      </w:r>
    </w:p>
    <w:p w:rsidR="00554AFA" w:rsidRPr="00F1584A" w:rsidRDefault="009D0845">
      <w:pPr>
        <w:rPr>
          <w:rFonts w:ascii="Times New Roman" w:hAnsi="Times New Roman" w:cs="Times New Roman"/>
          <w:sz w:val="28"/>
          <w:szCs w:val="28"/>
        </w:rPr>
      </w:pPr>
      <w:bookmarkStart w:id="25" w:name="sub_4010310"/>
      <w:bookmarkEnd w:id="24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.10. </w:t>
      </w:r>
      <w:r w:rsidR="00801EA8" w:rsidRPr="00F158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имеет право в рамках контроля за исполнением договоров о передаче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 пользование:</w:t>
      </w:r>
    </w:p>
    <w:bookmarkEnd w:id="25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проводить обследования и проверки использования </w:t>
      </w:r>
      <w:r w:rsidR="00801EA8" w:rsidRPr="00F158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584A">
        <w:rPr>
          <w:rFonts w:ascii="Times New Roman" w:hAnsi="Times New Roman" w:cs="Times New Roman"/>
          <w:sz w:val="28"/>
          <w:szCs w:val="28"/>
        </w:rPr>
        <w:t>имущества;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привлекать к проведению обследований и проверок использования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554AFA" w:rsidRPr="00F1584A" w:rsidRDefault="009D0845">
      <w:pPr>
        <w:rPr>
          <w:rFonts w:ascii="Times New Roman" w:hAnsi="Times New Roman" w:cs="Times New Roman"/>
          <w:sz w:val="28"/>
          <w:szCs w:val="28"/>
        </w:rPr>
      </w:pPr>
      <w:bookmarkStart w:id="26" w:name="sub_1312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.11. При передаче в пользование </w:t>
      </w:r>
      <w:r w:rsidR="00801EA8" w:rsidRPr="00F158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имущества, являющегося памятником истории, культуры и архитектуры, пользователем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9" w:history="1"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47.6</w:t>
        </w:r>
      </w:hyperlink>
      <w:r w:rsidR="00554AFA" w:rsidRPr="00F1584A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</w:p>
    <w:p w:rsidR="00554AFA" w:rsidRPr="00F1584A" w:rsidRDefault="009D0845">
      <w:pPr>
        <w:rPr>
          <w:rFonts w:ascii="Times New Roman" w:hAnsi="Times New Roman" w:cs="Times New Roman"/>
          <w:sz w:val="28"/>
          <w:szCs w:val="28"/>
        </w:rPr>
      </w:pPr>
      <w:bookmarkStart w:id="27" w:name="sub_1313"/>
      <w:bookmarkEnd w:id="26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.12. Передача в аренду (субаренду) третьим лицам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имущества, находящегося в пользовании, возможна с согласия собственника в порядке, установленном </w:t>
      </w:r>
      <w:hyperlink r:id="rId10" w:history="1"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554AFA" w:rsidRPr="00F1584A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конкуренции.</w:t>
      </w:r>
    </w:p>
    <w:bookmarkEnd w:id="27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Срок действия указанных договоров аренды (субаренды)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с третьими лицами не может превышать срока действия основных договоров.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28" w:name="sub_1314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.13. Для договоров, заключаемых по результатам торгов с субъектами </w:t>
      </w:r>
      <w:r w:rsidR="00554AFA" w:rsidRPr="00F1584A">
        <w:rPr>
          <w:rFonts w:ascii="Times New Roman" w:hAnsi="Times New Roman" w:cs="Times New Roman"/>
          <w:sz w:val="28"/>
          <w:szCs w:val="28"/>
        </w:rPr>
        <w:lastRenderedPageBreak/>
        <w:t xml:space="preserve">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A11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A114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14EE" w:rsidRPr="00004DC9">
        <w:rPr>
          <w:rFonts w:ascii="Times New Roman" w:hAnsi="Times New Roman" w:cs="Times New Roman"/>
          <w:sz w:val="28"/>
          <w:szCs w:val="28"/>
        </w:rPr>
        <w:t xml:space="preserve"> </w:t>
      </w:r>
      <w:r w:rsidR="00A114EE">
        <w:rPr>
          <w:rFonts w:ascii="Times New Roman" w:hAnsi="Times New Roman" w:cs="Times New Roman"/>
          <w:sz w:val="28"/>
          <w:szCs w:val="28"/>
        </w:rPr>
        <w:t>м</w:t>
      </w:r>
      <w:r w:rsidR="006E3D33" w:rsidRPr="00F1584A">
        <w:rPr>
          <w:rFonts w:ascii="Times New Roman" w:hAnsi="Times New Roman" w:cs="Times New Roman"/>
          <w:sz w:val="28"/>
          <w:szCs w:val="28"/>
        </w:rPr>
        <w:t xml:space="preserve">униципального района Дюртюлинский район </w:t>
      </w:r>
      <w:r w:rsidR="00554AFA" w:rsidRPr="00F1584A">
        <w:rPr>
          <w:rFonts w:ascii="Times New Roman" w:hAnsi="Times New Roman" w:cs="Times New Roman"/>
          <w:sz w:val="28"/>
          <w:szCs w:val="28"/>
        </w:rPr>
        <w:t>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bookmarkEnd w:id="28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бизнес-инкубаторами </w:t>
      </w:r>
      <w:r w:rsidR="00801EA8" w:rsidRPr="00F158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584A">
        <w:rPr>
          <w:rFonts w:ascii="Times New Roman" w:hAnsi="Times New Roman" w:cs="Times New Roman"/>
          <w:sz w:val="28"/>
          <w:szCs w:val="28"/>
        </w:rPr>
        <w:t>имущества в аренду (субаренду) субъектам малого и среднего предпринимательства не должен превышать трех лет.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29" w:name="sub_1315"/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>.14. Изменение условий договора, указанных в документации о торгах, по результатам которых заключен договор, не допускается.</w:t>
      </w:r>
    </w:p>
    <w:bookmarkEnd w:id="29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30" w:name="sub_3153"/>
      <w:r w:rsidRPr="00F1584A">
        <w:rPr>
          <w:rFonts w:ascii="Times New Roman" w:hAnsi="Times New Roman" w:cs="Times New Roman"/>
          <w:sz w:val="28"/>
          <w:szCs w:val="28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w:anchor="sub_4010611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6.11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30"/>
    <w:p w:rsidR="00554AFA" w:rsidRPr="00F1584A" w:rsidRDefault="00554AFA">
      <w:pPr>
        <w:rPr>
          <w:sz w:val="28"/>
          <w:szCs w:val="28"/>
        </w:rPr>
      </w:pPr>
    </w:p>
    <w:p w:rsidR="00554AFA" w:rsidRPr="00F1584A" w:rsidRDefault="00EF7B2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704"/>
      <w:r w:rsidRPr="00F158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54AF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. Особенности передачи </w:t>
      </w:r>
      <w:r w:rsidR="00801EA8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554AFA" w:rsidRPr="00F1584A">
        <w:rPr>
          <w:rFonts w:ascii="Times New Roman" w:hAnsi="Times New Roman" w:cs="Times New Roman"/>
          <w:color w:val="auto"/>
          <w:sz w:val="28"/>
          <w:szCs w:val="28"/>
        </w:rPr>
        <w:t>имущества в доверительное управление</w:t>
      </w:r>
    </w:p>
    <w:bookmarkEnd w:id="31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3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.1.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Муниципальное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имущество передается в доверительное управление в соответствии с </w:t>
      </w:r>
      <w:hyperlink w:anchor="sub_703" w:history="1"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разделом </w:t>
        </w:r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32" w:name="sub_10412"/>
      <w:r w:rsidRPr="00F1584A">
        <w:rPr>
          <w:rFonts w:ascii="Times New Roman" w:hAnsi="Times New Roman" w:cs="Times New Roman"/>
          <w:sz w:val="28"/>
          <w:szCs w:val="28"/>
        </w:rPr>
        <w:t xml:space="preserve">коммерческой (некоммерческой) организации (за исключением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унитарного предприятия);</w:t>
      </w:r>
    </w:p>
    <w:bookmarkEnd w:id="32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801EA8" w:rsidRPr="00F158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имущества, переданного в доверительное управление в соответствии с заключенным договором.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</w:t>
      </w:r>
      <w:r w:rsidRPr="00F1584A">
        <w:rPr>
          <w:rFonts w:ascii="Times New Roman" w:hAnsi="Times New Roman" w:cs="Times New Roman"/>
          <w:sz w:val="28"/>
          <w:szCs w:val="28"/>
        </w:rPr>
        <w:lastRenderedPageBreak/>
        <w:t>интересах учредителя доверительного управления или указанного им лица (выгодоприобретателя).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33" w:name="sub_401040106"/>
      <w:r w:rsidRPr="00F1584A">
        <w:rPr>
          <w:rFonts w:ascii="Times New Roman" w:hAnsi="Times New Roman" w:cs="Times New Roman"/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bookmarkEnd w:id="33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Учредителем доверительного управления является собственник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34" w:name="sub_4010402"/>
      <w:r w:rsidRPr="00F1584A">
        <w:rPr>
          <w:rFonts w:ascii="Times New Roman" w:hAnsi="Times New Roman" w:cs="Times New Roman"/>
          <w:sz w:val="28"/>
          <w:szCs w:val="28"/>
        </w:rPr>
        <w:t>3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.2.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Муниципальное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имущество не подлежит передаче в доверительное управление государственным органам и органам местного самоуправления.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35" w:name="sub_4010403"/>
      <w:bookmarkEnd w:id="34"/>
      <w:r w:rsidRPr="00F1584A">
        <w:rPr>
          <w:rFonts w:ascii="Times New Roman" w:hAnsi="Times New Roman" w:cs="Times New Roman"/>
          <w:sz w:val="28"/>
          <w:szCs w:val="28"/>
        </w:rPr>
        <w:t>3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="00DA1BB2" w:rsidRPr="00F1584A">
        <w:rPr>
          <w:rFonts w:ascii="Times New Roman" w:hAnsi="Times New Roman" w:cs="Times New Roman"/>
          <w:sz w:val="28"/>
          <w:szCs w:val="28"/>
        </w:rPr>
        <w:t>А</w:t>
      </w:r>
      <w:r w:rsidR="006F2ACF" w:rsidRPr="00F1584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81F24"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554AFA" w:rsidRPr="00F1584A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bookmarkEnd w:id="35"/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3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.4. Передача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36" w:name="sub_442"/>
      <w:r w:rsidRPr="00F1584A">
        <w:rPr>
          <w:rFonts w:ascii="Times New Roman" w:hAnsi="Times New Roman" w:cs="Times New Roman"/>
          <w:sz w:val="28"/>
          <w:szCs w:val="28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и изготовление технической документации на него.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37" w:name="sub_443"/>
      <w:bookmarkEnd w:id="36"/>
      <w:r w:rsidRPr="00F1584A">
        <w:rPr>
          <w:rFonts w:ascii="Times New Roman" w:hAnsi="Times New Roman" w:cs="Times New Roman"/>
          <w:sz w:val="28"/>
          <w:szCs w:val="28"/>
        </w:rPr>
        <w:t xml:space="preserve">Оплата расходов по оценке рыночной стоимости передаваемого в доверительное управление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и изготовлению технической документации на него осуществляется доверительным управляющим.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38" w:name="sub_4010405"/>
      <w:bookmarkEnd w:id="37"/>
      <w:r w:rsidRPr="00F1584A">
        <w:rPr>
          <w:rFonts w:ascii="Times New Roman" w:hAnsi="Times New Roman" w:cs="Times New Roman"/>
          <w:sz w:val="28"/>
          <w:szCs w:val="28"/>
        </w:rPr>
        <w:t>3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.5.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Муниципальное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bookmarkEnd w:id="38"/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3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.6. Для оформления договора доверительного управления </w:t>
      </w:r>
      <w:r w:rsidR="006F2ACF" w:rsidRPr="00F1584A">
        <w:rPr>
          <w:rFonts w:ascii="Times New Roman" w:hAnsi="Times New Roman" w:cs="Times New Roman"/>
          <w:sz w:val="28"/>
          <w:szCs w:val="28"/>
        </w:rPr>
        <w:t>муниципальным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имуществом представляются следующие документы или их копии: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39" w:name="sub_461"/>
      <w:r w:rsidRPr="00F1584A">
        <w:rPr>
          <w:rFonts w:ascii="Times New Roman" w:hAnsi="Times New Roman" w:cs="Times New Roman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40" w:name="sub_462"/>
      <w:bookmarkEnd w:id="39"/>
      <w:r w:rsidRPr="00F1584A">
        <w:rPr>
          <w:rFonts w:ascii="Times New Roman" w:hAnsi="Times New Roman" w:cs="Times New Roman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41" w:name="sub_463"/>
      <w:bookmarkEnd w:id="40"/>
      <w:r w:rsidRPr="00F1584A">
        <w:rPr>
          <w:rFonts w:ascii="Times New Roman" w:hAnsi="Times New Roman" w:cs="Times New Roman"/>
          <w:sz w:val="28"/>
          <w:szCs w:val="28"/>
        </w:rPr>
        <w:t xml:space="preserve">в) выписка из Единого </w:t>
      </w:r>
      <w:r w:rsidR="006F2ACF" w:rsidRPr="00F1584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F1584A">
        <w:rPr>
          <w:rFonts w:ascii="Times New Roman" w:hAnsi="Times New Roman" w:cs="Times New Roman"/>
          <w:sz w:val="28"/>
          <w:szCs w:val="28"/>
        </w:rPr>
        <w:t xml:space="preserve">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</w:t>
      </w:r>
      <w:r w:rsidR="006F2ACF" w:rsidRPr="00F1584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</w:t>
      </w:r>
      <w:r w:rsidRPr="00F1584A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42" w:name="sub_464"/>
      <w:bookmarkEnd w:id="41"/>
      <w:r w:rsidRPr="00F1584A">
        <w:rPr>
          <w:rFonts w:ascii="Times New Roman" w:hAnsi="Times New Roman" w:cs="Times New Roman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43" w:name="sub_465"/>
      <w:bookmarkEnd w:id="42"/>
      <w:r w:rsidRPr="00F1584A">
        <w:rPr>
          <w:rFonts w:ascii="Times New Roman" w:hAnsi="Times New Roman" w:cs="Times New Roman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44" w:name="sub_466"/>
      <w:bookmarkEnd w:id="43"/>
      <w:r w:rsidRPr="00F1584A">
        <w:rPr>
          <w:rFonts w:ascii="Times New Roman" w:hAnsi="Times New Roman" w:cs="Times New Roman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45" w:name="sub_467"/>
      <w:bookmarkEnd w:id="44"/>
      <w:r w:rsidRPr="00F1584A">
        <w:rPr>
          <w:rFonts w:ascii="Times New Roman" w:hAnsi="Times New Roman" w:cs="Times New Roman"/>
          <w:sz w:val="28"/>
          <w:szCs w:val="28"/>
        </w:rPr>
        <w:t xml:space="preserve">ж) перечень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Башкортостан, предполагаемого к передаче в доверительное управление;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46" w:name="sub_468"/>
      <w:bookmarkEnd w:id="45"/>
      <w:r w:rsidRPr="00F1584A">
        <w:rPr>
          <w:rFonts w:ascii="Times New Roman" w:hAnsi="Times New Roman" w:cs="Times New Roman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47" w:name="sub_469"/>
      <w:bookmarkEnd w:id="46"/>
      <w:r w:rsidRPr="00F1584A">
        <w:rPr>
          <w:rFonts w:ascii="Times New Roman" w:hAnsi="Times New Roman" w:cs="Times New Roman"/>
          <w:sz w:val="28"/>
          <w:szCs w:val="28"/>
        </w:rPr>
        <w:t>и) опись представляемых документов.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48" w:name="sub_460"/>
      <w:bookmarkEnd w:id="47"/>
      <w:r w:rsidRPr="00F1584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461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"а"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62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"б"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64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"г"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65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"д"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67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"ж"-"и"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</w:t>
      </w:r>
      <w:r w:rsidR="006F2ACF" w:rsidRPr="00F1584A">
        <w:rPr>
          <w:rFonts w:ascii="Times New Roman" w:hAnsi="Times New Roman" w:cs="Times New Roman"/>
          <w:sz w:val="28"/>
          <w:szCs w:val="28"/>
        </w:rPr>
        <w:t>комитет по управлению  собственностью Мин</w:t>
      </w:r>
      <w:r w:rsidR="00DA1BB2" w:rsidRPr="00F1584A">
        <w:rPr>
          <w:rFonts w:ascii="Times New Roman" w:hAnsi="Times New Roman" w:cs="Times New Roman"/>
          <w:sz w:val="28"/>
          <w:szCs w:val="28"/>
        </w:rPr>
        <w:t>истерства земельных и имущественных отношений Республики Башкортостан п</w:t>
      </w:r>
      <w:r w:rsidR="006F2ACF" w:rsidRPr="00F1584A">
        <w:rPr>
          <w:rFonts w:ascii="Times New Roman" w:hAnsi="Times New Roman" w:cs="Times New Roman"/>
          <w:sz w:val="28"/>
          <w:szCs w:val="28"/>
        </w:rPr>
        <w:t>о Дюртюлинскому району и городу Дюртюли</w:t>
      </w:r>
      <w:r w:rsidR="00DA1BB2" w:rsidRPr="00F1584A">
        <w:rPr>
          <w:rFonts w:ascii="Times New Roman" w:hAnsi="Times New Roman" w:cs="Times New Roman"/>
          <w:sz w:val="28"/>
          <w:szCs w:val="28"/>
        </w:rPr>
        <w:t xml:space="preserve"> (далее – Комитет по управлению собственностью) </w:t>
      </w:r>
      <w:r w:rsidRPr="00F1584A">
        <w:rPr>
          <w:rFonts w:ascii="Times New Roman" w:hAnsi="Times New Roman" w:cs="Times New Roman"/>
          <w:sz w:val="28"/>
          <w:szCs w:val="28"/>
        </w:rPr>
        <w:t>заявителем самостоятельно.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49" w:name="sub_4600"/>
      <w:bookmarkEnd w:id="48"/>
      <w:r w:rsidRPr="00F1584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463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"в"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66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"е"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</w:t>
      </w:r>
      <w:r w:rsidR="00DA1BB2" w:rsidRPr="00F1584A">
        <w:rPr>
          <w:rFonts w:ascii="Times New Roman" w:hAnsi="Times New Roman" w:cs="Times New Roman"/>
          <w:sz w:val="28"/>
          <w:szCs w:val="28"/>
        </w:rPr>
        <w:t xml:space="preserve">Комитетом по управлению собственностью </w:t>
      </w:r>
      <w:r w:rsidRPr="00F1584A">
        <w:rPr>
          <w:rFonts w:ascii="Times New Roman" w:hAnsi="Times New Roman" w:cs="Times New Roman"/>
          <w:sz w:val="28"/>
          <w:szCs w:val="28"/>
        </w:rPr>
        <w:t xml:space="preserve">в органах, </w:t>
      </w:r>
      <w:r w:rsidRPr="00F1584A">
        <w:rPr>
          <w:rFonts w:ascii="Times New Roman" w:hAnsi="Times New Roman" w:cs="Times New Roman"/>
          <w:sz w:val="28"/>
          <w:szCs w:val="28"/>
        </w:rPr>
        <w:lastRenderedPageBreak/>
        <w:t>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50" w:name="sub_4010407"/>
      <w:bookmarkEnd w:id="49"/>
      <w:r w:rsidRPr="00F1584A">
        <w:rPr>
          <w:rFonts w:ascii="Times New Roman" w:hAnsi="Times New Roman" w:cs="Times New Roman"/>
          <w:sz w:val="28"/>
          <w:szCs w:val="28"/>
        </w:rPr>
        <w:t>3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.7. Сроки передачи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определяются договором о передаче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управление.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51" w:name="sub_4010408"/>
      <w:bookmarkEnd w:id="50"/>
      <w:r w:rsidRPr="00F1584A">
        <w:rPr>
          <w:rFonts w:ascii="Times New Roman" w:hAnsi="Times New Roman" w:cs="Times New Roman"/>
          <w:sz w:val="28"/>
          <w:szCs w:val="28"/>
        </w:rPr>
        <w:t>3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.8. Учредитель управления и доверительный управляющий оформляют договор о передаче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по </w:t>
      </w:r>
      <w:hyperlink r:id="rId12" w:history="1"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="00554AFA" w:rsidRPr="00F1584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6F2ACF" w:rsidRPr="00F1584A">
        <w:rPr>
          <w:rFonts w:ascii="Times New Roman" w:hAnsi="Times New Roman" w:cs="Times New Roman"/>
          <w:sz w:val="28"/>
          <w:szCs w:val="28"/>
        </w:rPr>
        <w:t>решением Совета</w:t>
      </w:r>
      <w:r w:rsidR="00004DC9" w:rsidRPr="00004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E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A04E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4EA0" w:rsidRPr="00004DC9">
        <w:rPr>
          <w:rFonts w:ascii="Times New Roman" w:hAnsi="Times New Roman" w:cs="Times New Roman"/>
          <w:sz w:val="28"/>
          <w:szCs w:val="28"/>
        </w:rPr>
        <w:t xml:space="preserve"> </w:t>
      </w:r>
      <w:r w:rsidR="006F2ACF" w:rsidRPr="00F1584A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="006E3D33" w:rsidRPr="00F1584A">
        <w:rPr>
          <w:rFonts w:ascii="Times New Roman" w:hAnsi="Times New Roman" w:cs="Times New Roman"/>
          <w:sz w:val="28"/>
          <w:szCs w:val="28"/>
        </w:rPr>
        <w:t>,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а также перечень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имущества, являющийся неотъемлемой частью указанного договора.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52" w:name="sub_4010409"/>
      <w:bookmarkEnd w:id="51"/>
      <w:r w:rsidRPr="00F1584A">
        <w:rPr>
          <w:rFonts w:ascii="Times New Roman" w:hAnsi="Times New Roman" w:cs="Times New Roman"/>
          <w:sz w:val="28"/>
          <w:szCs w:val="28"/>
        </w:rPr>
        <w:t>3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управление.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53" w:name="sub_4010410"/>
      <w:bookmarkEnd w:id="52"/>
      <w:r w:rsidRPr="00F1584A">
        <w:rPr>
          <w:rFonts w:ascii="Times New Roman" w:hAnsi="Times New Roman" w:cs="Times New Roman"/>
          <w:sz w:val="28"/>
          <w:szCs w:val="28"/>
        </w:rPr>
        <w:t>3</w:t>
      </w:r>
      <w:r w:rsidR="00554AFA" w:rsidRPr="00F1584A">
        <w:rPr>
          <w:rFonts w:ascii="Times New Roman" w:hAnsi="Times New Roman" w:cs="Times New Roman"/>
          <w:sz w:val="28"/>
          <w:szCs w:val="28"/>
        </w:rPr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bookmarkEnd w:id="53"/>
    <w:p w:rsidR="00554AFA" w:rsidRPr="00F1584A" w:rsidRDefault="00554AFA">
      <w:pPr>
        <w:rPr>
          <w:sz w:val="28"/>
          <w:szCs w:val="28"/>
        </w:rPr>
      </w:pPr>
    </w:p>
    <w:p w:rsidR="00554AFA" w:rsidRPr="00F1584A" w:rsidRDefault="00EF7B2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705"/>
      <w:r w:rsidRPr="00F1584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54AF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. Особенности передачи </w:t>
      </w:r>
      <w:r w:rsidR="00753ACE" w:rsidRPr="00F1584A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имущества в безвозмездное пользование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55" w:name="sub_4010501"/>
      <w:bookmarkEnd w:id="54"/>
      <w:r w:rsidRPr="00F1584A">
        <w:rPr>
          <w:rFonts w:ascii="Times New Roman" w:hAnsi="Times New Roman" w:cs="Times New Roman"/>
          <w:sz w:val="28"/>
          <w:szCs w:val="28"/>
        </w:rPr>
        <w:t>4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.1.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Муниципальное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имущество передается в безвозмездное пользование в соответствии с </w:t>
      </w:r>
      <w:hyperlink w:anchor="sub_703" w:history="1"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разделом </w:t>
        </w:r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bookmarkEnd w:id="55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6F2ACF" w:rsidRPr="00F1584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имуществом для самостоятельного осуществления хозяйственной и иной деятельности (далее - ссудополучатель).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56" w:name="sub_4010502"/>
      <w:r w:rsidRPr="00F1584A">
        <w:rPr>
          <w:rFonts w:ascii="Times New Roman" w:hAnsi="Times New Roman" w:cs="Times New Roman"/>
          <w:sz w:val="28"/>
          <w:szCs w:val="28"/>
        </w:rPr>
        <w:t>4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.2. В безвозмездное пользование может быть передано следующее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муниципальное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имущество:</w:t>
      </w:r>
    </w:p>
    <w:bookmarkEnd w:id="56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объекты инженерной инфраструктуры;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жилищного фонда;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иное </w:t>
      </w:r>
      <w:r w:rsidR="00801EA8" w:rsidRPr="00F1584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имущество.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57" w:name="sub_4010503"/>
      <w:r w:rsidRPr="00F1584A">
        <w:rPr>
          <w:rFonts w:ascii="Times New Roman" w:hAnsi="Times New Roman" w:cs="Times New Roman"/>
          <w:sz w:val="28"/>
          <w:szCs w:val="28"/>
        </w:rPr>
        <w:t>4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.3. Собственник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либо иные лица, уполномоченные собственником или законом, являются ссудодателями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bookmarkEnd w:id="57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lastRenderedPageBreak/>
        <w:t xml:space="preserve">Функции ссудодателя на условиях безвозмездного пользования осуществляет </w:t>
      </w:r>
      <w:r w:rsidR="00DA1BB2" w:rsidRPr="00F1584A">
        <w:rPr>
          <w:rFonts w:ascii="Times New Roman" w:hAnsi="Times New Roman" w:cs="Times New Roman"/>
          <w:sz w:val="28"/>
          <w:szCs w:val="28"/>
        </w:rPr>
        <w:t>А</w:t>
      </w:r>
      <w:r w:rsidR="00781F24" w:rsidRPr="00F1584A">
        <w:rPr>
          <w:rFonts w:ascii="Times New Roman" w:hAnsi="Times New Roman" w:cs="Times New Roman"/>
          <w:sz w:val="28"/>
          <w:szCs w:val="28"/>
        </w:rPr>
        <w:t>дминистрация.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4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.4. Передача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 производится по балансовой и остаточной стоимостям. В случае отсутствия стоимостных показателей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Оплата расходов по оценке передаваемого в безвозмездное пользование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осуществляется ссудополучателем.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58" w:name="sub_4010505"/>
      <w:r w:rsidRPr="00F1584A">
        <w:rPr>
          <w:rFonts w:ascii="Times New Roman" w:hAnsi="Times New Roman" w:cs="Times New Roman"/>
          <w:sz w:val="28"/>
          <w:szCs w:val="28"/>
        </w:rPr>
        <w:t>4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.5. </w:t>
      </w:r>
      <w:r w:rsidR="006F2ACF" w:rsidRPr="00F1584A">
        <w:rPr>
          <w:rFonts w:ascii="Times New Roman" w:hAnsi="Times New Roman" w:cs="Times New Roman"/>
          <w:sz w:val="28"/>
          <w:szCs w:val="28"/>
        </w:rPr>
        <w:t>М</w:t>
      </w:r>
      <w:r w:rsidR="00801EA8" w:rsidRPr="00F1584A">
        <w:rPr>
          <w:rFonts w:ascii="Times New Roman" w:hAnsi="Times New Roman" w:cs="Times New Roman"/>
          <w:sz w:val="28"/>
          <w:szCs w:val="28"/>
        </w:rPr>
        <w:t>униципальное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bookmarkEnd w:id="58"/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4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.6. Для оформления договора безвозмездного пользования </w:t>
      </w:r>
      <w:r w:rsidR="0013388D" w:rsidRPr="00F1584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54AFA" w:rsidRPr="00F1584A">
        <w:rPr>
          <w:rFonts w:ascii="Times New Roman" w:hAnsi="Times New Roman" w:cs="Times New Roman"/>
          <w:sz w:val="28"/>
          <w:szCs w:val="28"/>
        </w:rPr>
        <w:t>имуществом представляются заявление и следующие документы или их копии: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59" w:name="sub_561"/>
      <w:r w:rsidRPr="00F1584A">
        <w:rPr>
          <w:rFonts w:ascii="Times New Roman" w:hAnsi="Times New Roman" w:cs="Times New Roman"/>
          <w:sz w:val="28"/>
          <w:szCs w:val="28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60" w:name="sub_562"/>
      <w:bookmarkEnd w:id="59"/>
      <w:r w:rsidRPr="00F1584A">
        <w:rPr>
          <w:rFonts w:ascii="Times New Roman" w:hAnsi="Times New Roman" w:cs="Times New Roman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61" w:name="sub_563"/>
      <w:bookmarkEnd w:id="60"/>
      <w:r w:rsidRPr="00F1584A">
        <w:rPr>
          <w:rFonts w:ascii="Times New Roman" w:hAnsi="Times New Roman" w:cs="Times New Roman"/>
          <w:sz w:val="28"/>
          <w:szCs w:val="28"/>
        </w:rPr>
        <w:t xml:space="preserve">в) выписка из Единого </w:t>
      </w:r>
      <w:r w:rsidR="0013388D" w:rsidRPr="00F1584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</w:t>
      </w:r>
      <w:r w:rsidR="0013388D" w:rsidRPr="00F1584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F1584A">
        <w:rPr>
          <w:rFonts w:ascii="Times New Roman" w:hAnsi="Times New Roman" w:cs="Times New Roman"/>
          <w:sz w:val="28"/>
          <w:szCs w:val="28"/>
        </w:rPr>
        <w:t xml:space="preserve">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62" w:name="sub_564"/>
      <w:bookmarkEnd w:id="61"/>
      <w:r w:rsidRPr="00F1584A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</w:t>
      </w:r>
      <w:r w:rsidRPr="00F1584A">
        <w:rPr>
          <w:rFonts w:ascii="Times New Roman" w:hAnsi="Times New Roman" w:cs="Times New Roman"/>
          <w:sz w:val="28"/>
          <w:szCs w:val="28"/>
        </w:rPr>
        <w:lastRenderedPageBreak/>
        <w:t>такого лица;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63" w:name="sub_565"/>
      <w:bookmarkEnd w:id="62"/>
      <w:r w:rsidRPr="00F1584A">
        <w:rPr>
          <w:rFonts w:ascii="Times New Roman" w:hAnsi="Times New Roman" w:cs="Times New Roman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64" w:name="sub_566"/>
      <w:bookmarkEnd w:id="63"/>
      <w:r w:rsidRPr="00F1584A">
        <w:rPr>
          <w:rFonts w:ascii="Times New Roman" w:hAnsi="Times New Roman" w:cs="Times New Roman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65" w:name="sub_567"/>
      <w:bookmarkEnd w:id="64"/>
      <w:r w:rsidRPr="00F1584A">
        <w:rPr>
          <w:rFonts w:ascii="Times New Roman" w:hAnsi="Times New Roman" w:cs="Times New Roman"/>
          <w:sz w:val="28"/>
          <w:szCs w:val="28"/>
        </w:rPr>
        <w:t xml:space="preserve">ж) перечень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Башкортостан, предполагаемого к передаче в безвозмездное пользование;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66" w:name="sub_568"/>
      <w:bookmarkEnd w:id="65"/>
      <w:r w:rsidRPr="00F1584A">
        <w:rPr>
          <w:rFonts w:ascii="Times New Roman" w:hAnsi="Times New Roman" w:cs="Times New Roman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67" w:name="sub_569"/>
      <w:bookmarkEnd w:id="66"/>
      <w:r w:rsidRPr="00F1584A">
        <w:rPr>
          <w:rFonts w:ascii="Times New Roman" w:hAnsi="Times New Roman" w:cs="Times New Roman"/>
          <w:sz w:val="28"/>
          <w:szCs w:val="28"/>
        </w:rPr>
        <w:t>и) опись представляемых документов.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68" w:name="sub_560"/>
      <w:bookmarkEnd w:id="67"/>
      <w:r w:rsidRPr="00F1584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561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"а"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62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"б"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64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"г"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65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"д"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67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"ж"-"и"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</w:t>
      </w:r>
      <w:r w:rsidR="00DA1BB2" w:rsidRPr="00F1584A">
        <w:rPr>
          <w:rFonts w:ascii="Times New Roman" w:hAnsi="Times New Roman" w:cs="Times New Roman"/>
          <w:sz w:val="28"/>
          <w:szCs w:val="28"/>
        </w:rPr>
        <w:t>К</w:t>
      </w:r>
      <w:r w:rsidR="0013388D" w:rsidRPr="00F1584A">
        <w:rPr>
          <w:rFonts w:ascii="Times New Roman" w:hAnsi="Times New Roman" w:cs="Times New Roman"/>
          <w:sz w:val="28"/>
          <w:szCs w:val="28"/>
        </w:rPr>
        <w:t>омит</w:t>
      </w:r>
      <w:r w:rsidR="00DA1BB2" w:rsidRPr="00F1584A">
        <w:rPr>
          <w:rFonts w:ascii="Times New Roman" w:hAnsi="Times New Roman" w:cs="Times New Roman"/>
          <w:sz w:val="28"/>
          <w:szCs w:val="28"/>
        </w:rPr>
        <w:t xml:space="preserve">ет по управлению собственностью </w:t>
      </w:r>
      <w:r w:rsidRPr="00F1584A">
        <w:rPr>
          <w:rFonts w:ascii="Times New Roman" w:hAnsi="Times New Roman" w:cs="Times New Roman"/>
          <w:sz w:val="28"/>
          <w:szCs w:val="28"/>
        </w:rPr>
        <w:t>заявителем самостоятельно.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69" w:name="sub_5600"/>
      <w:bookmarkEnd w:id="68"/>
      <w:r w:rsidRPr="00F1584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563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"в"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66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"е"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</w:t>
      </w:r>
      <w:r w:rsidR="0013388D" w:rsidRPr="00F1584A">
        <w:rPr>
          <w:rFonts w:ascii="Times New Roman" w:hAnsi="Times New Roman" w:cs="Times New Roman"/>
          <w:sz w:val="28"/>
          <w:szCs w:val="28"/>
        </w:rPr>
        <w:t>комитет</w:t>
      </w:r>
      <w:r w:rsidR="00DA1BB2" w:rsidRPr="00F1584A">
        <w:rPr>
          <w:rFonts w:ascii="Times New Roman" w:hAnsi="Times New Roman" w:cs="Times New Roman"/>
          <w:sz w:val="28"/>
          <w:szCs w:val="28"/>
        </w:rPr>
        <w:t xml:space="preserve">ом по управлению собственностью </w:t>
      </w:r>
      <w:r w:rsidRPr="00F1584A">
        <w:rPr>
          <w:rFonts w:ascii="Times New Roman" w:hAnsi="Times New Roman" w:cs="Times New Roman"/>
          <w:sz w:val="28"/>
          <w:szCs w:val="28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70" w:name="sub_4010507"/>
      <w:bookmarkEnd w:id="69"/>
      <w:r w:rsidRPr="00F1584A">
        <w:rPr>
          <w:rFonts w:ascii="Times New Roman" w:hAnsi="Times New Roman" w:cs="Times New Roman"/>
          <w:sz w:val="28"/>
          <w:szCs w:val="28"/>
        </w:rPr>
        <w:t>4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.7. Ссудодатель и ссудополучатель оформляют договор о передаче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 по </w:t>
      </w:r>
      <w:hyperlink r:id="rId14" w:history="1"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="00554AFA" w:rsidRPr="00F1584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13388D" w:rsidRPr="00F1584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43BE0" w:rsidRPr="00F1584A">
        <w:rPr>
          <w:rFonts w:ascii="Times New Roman" w:hAnsi="Times New Roman" w:cs="Times New Roman"/>
          <w:sz w:val="28"/>
          <w:szCs w:val="28"/>
        </w:rPr>
        <w:t>С</w:t>
      </w:r>
      <w:r w:rsidR="0013388D" w:rsidRPr="00F1584A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16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416F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16F20" w:rsidRPr="00F450B9">
        <w:rPr>
          <w:rFonts w:ascii="Times New Roman" w:hAnsi="Times New Roman" w:cs="Times New Roman"/>
          <w:sz w:val="28"/>
          <w:szCs w:val="28"/>
        </w:rPr>
        <w:t xml:space="preserve"> </w:t>
      </w:r>
      <w:r w:rsidR="0013388D" w:rsidRPr="00F1584A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, а также перечни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имущества, являющиеся неотъемлемой частью указанного договора.</w:t>
      </w:r>
    </w:p>
    <w:bookmarkEnd w:id="70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пользование.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71" w:name="sub_4010508"/>
      <w:r w:rsidRPr="00F1584A">
        <w:rPr>
          <w:rFonts w:ascii="Times New Roman" w:hAnsi="Times New Roman" w:cs="Times New Roman"/>
          <w:sz w:val="28"/>
          <w:szCs w:val="28"/>
        </w:rPr>
        <w:t>4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.8. Условия пользования земельными участками, отведенными под объекты недвижимости и необходимыми для их использования, </w:t>
      </w:r>
      <w:r w:rsidR="00554AFA" w:rsidRPr="00F1584A">
        <w:rPr>
          <w:rFonts w:ascii="Times New Roman" w:hAnsi="Times New Roman" w:cs="Times New Roman"/>
          <w:sz w:val="28"/>
          <w:szCs w:val="28"/>
        </w:rPr>
        <w:lastRenderedPageBreak/>
        <w:t>определяются законодательством.</w:t>
      </w:r>
    </w:p>
    <w:p w:rsidR="00554AFA" w:rsidRDefault="00EF7B29">
      <w:pPr>
        <w:rPr>
          <w:rFonts w:ascii="Times New Roman" w:hAnsi="Times New Roman" w:cs="Times New Roman"/>
          <w:sz w:val="28"/>
          <w:szCs w:val="28"/>
        </w:rPr>
      </w:pPr>
      <w:bookmarkStart w:id="72" w:name="sub_4010509"/>
      <w:bookmarkEnd w:id="71"/>
      <w:r w:rsidRPr="00F1584A">
        <w:rPr>
          <w:rFonts w:ascii="Times New Roman" w:hAnsi="Times New Roman" w:cs="Times New Roman"/>
          <w:sz w:val="28"/>
          <w:szCs w:val="28"/>
        </w:rPr>
        <w:t>4</w:t>
      </w:r>
      <w:r w:rsidR="00554AFA" w:rsidRPr="00F1584A">
        <w:rPr>
          <w:rFonts w:ascii="Times New Roman" w:hAnsi="Times New Roman" w:cs="Times New Roman"/>
          <w:sz w:val="28"/>
          <w:szCs w:val="28"/>
        </w:rPr>
        <w:t>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FE0E1B" w:rsidRDefault="00FE0E1B">
      <w:pPr>
        <w:rPr>
          <w:rFonts w:ascii="Times New Roman" w:hAnsi="Times New Roman" w:cs="Times New Roman"/>
          <w:sz w:val="28"/>
          <w:szCs w:val="28"/>
        </w:rPr>
      </w:pPr>
    </w:p>
    <w:p w:rsidR="00FE0E1B" w:rsidRPr="00F1584A" w:rsidRDefault="00FE0E1B">
      <w:pPr>
        <w:rPr>
          <w:rFonts w:ascii="Times New Roman" w:hAnsi="Times New Roman" w:cs="Times New Roman"/>
          <w:sz w:val="28"/>
          <w:szCs w:val="28"/>
        </w:rPr>
      </w:pPr>
    </w:p>
    <w:p w:rsidR="00554AFA" w:rsidRPr="00F1584A" w:rsidRDefault="00EF7B2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706"/>
      <w:bookmarkEnd w:id="72"/>
      <w:r w:rsidRPr="00F1584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54AF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. Особенности передачи </w:t>
      </w:r>
      <w:r w:rsidR="00753ACE" w:rsidRPr="00F1584A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имущества в аренду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74" w:name="sub_4010601"/>
      <w:bookmarkEnd w:id="73"/>
      <w:r w:rsidRPr="00F1584A">
        <w:rPr>
          <w:rFonts w:ascii="Times New Roman" w:hAnsi="Times New Roman" w:cs="Times New Roman"/>
          <w:sz w:val="28"/>
          <w:szCs w:val="28"/>
        </w:rPr>
        <w:t>5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.1.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Муниципальное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имущество передается в аренду без права выкупа в соответствии с </w:t>
      </w:r>
      <w:hyperlink w:anchor="sub_703" w:history="1"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разделом </w:t>
        </w:r>
      </w:hyperlink>
      <w:r w:rsidRPr="00F1584A">
        <w:rPr>
          <w:rFonts w:ascii="Times New Roman" w:hAnsi="Times New Roman" w:cs="Times New Roman"/>
          <w:sz w:val="28"/>
          <w:szCs w:val="28"/>
        </w:rPr>
        <w:t>2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4AFA" w:rsidRPr="00F1584A" w:rsidRDefault="00EF7B29">
      <w:pPr>
        <w:rPr>
          <w:rFonts w:ascii="Times New Roman" w:hAnsi="Times New Roman" w:cs="Times New Roman"/>
          <w:sz w:val="28"/>
          <w:szCs w:val="28"/>
        </w:rPr>
      </w:pPr>
      <w:bookmarkStart w:id="75" w:name="sub_4010602"/>
      <w:bookmarkEnd w:id="74"/>
      <w:r w:rsidRPr="00F1584A">
        <w:rPr>
          <w:rFonts w:ascii="Times New Roman" w:hAnsi="Times New Roman" w:cs="Times New Roman"/>
          <w:sz w:val="28"/>
          <w:szCs w:val="28"/>
        </w:rPr>
        <w:t>5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.2. Арендодателем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выступают:</w:t>
      </w:r>
    </w:p>
    <w:bookmarkEnd w:id="75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от имени собственника </w:t>
      </w:r>
      <w:r w:rsidR="00F6060A" w:rsidRPr="00F1584A">
        <w:rPr>
          <w:rFonts w:ascii="Times New Roman" w:hAnsi="Times New Roman" w:cs="Times New Roman"/>
          <w:sz w:val="28"/>
          <w:szCs w:val="28"/>
        </w:rPr>
        <w:t>–</w:t>
      </w:r>
      <w:r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DA1BB2" w:rsidRPr="00F1584A">
        <w:rPr>
          <w:rFonts w:ascii="Times New Roman" w:hAnsi="Times New Roman" w:cs="Times New Roman"/>
          <w:sz w:val="28"/>
          <w:szCs w:val="28"/>
        </w:rPr>
        <w:t>А</w:t>
      </w:r>
      <w:r w:rsidR="00F6060A" w:rsidRPr="00F1584A">
        <w:rPr>
          <w:rFonts w:ascii="Times New Roman" w:hAnsi="Times New Roman" w:cs="Times New Roman"/>
          <w:sz w:val="28"/>
          <w:szCs w:val="28"/>
        </w:rPr>
        <w:t>дминистрация</w:t>
      </w:r>
      <w:r w:rsidRPr="00F1584A">
        <w:rPr>
          <w:rFonts w:ascii="Times New Roman" w:hAnsi="Times New Roman" w:cs="Times New Roman"/>
          <w:sz w:val="28"/>
          <w:szCs w:val="28"/>
        </w:rPr>
        <w:t>;</w:t>
      </w:r>
    </w:p>
    <w:p w:rsidR="00554AFA" w:rsidRPr="00F1584A" w:rsidRDefault="00F43BE0">
      <w:pPr>
        <w:rPr>
          <w:rFonts w:ascii="Times New Roman" w:hAnsi="Times New Roman" w:cs="Times New Roman"/>
          <w:sz w:val="28"/>
          <w:szCs w:val="28"/>
        </w:rPr>
      </w:pPr>
      <w:bookmarkStart w:id="76" w:name="sub_623"/>
      <w:r w:rsidRPr="00F1584A">
        <w:rPr>
          <w:rFonts w:ascii="Times New Roman" w:hAnsi="Times New Roman" w:cs="Times New Roman"/>
          <w:sz w:val="28"/>
          <w:szCs w:val="28"/>
        </w:rPr>
        <w:t xml:space="preserve">- </w:t>
      </w:r>
      <w:r w:rsidR="00F6060A" w:rsidRPr="00F1584A">
        <w:rPr>
          <w:rFonts w:ascii="Times New Roman" w:hAnsi="Times New Roman" w:cs="Times New Roman"/>
          <w:sz w:val="28"/>
          <w:szCs w:val="28"/>
        </w:rPr>
        <w:t>муниципальные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предприятия и учреждения</w:t>
      </w:r>
      <w:r w:rsidR="00F6060A"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416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416F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16F20"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F6060A" w:rsidRPr="00F1584A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Республики Башкортостан, владеющие </w:t>
      </w:r>
      <w:r w:rsidR="00F6060A" w:rsidRPr="00F1584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 аренду с </w:t>
      </w:r>
      <w:r w:rsidR="00DA1BB2" w:rsidRPr="00F1584A">
        <w:rPr>
          <w:rFonts w:ascii="Times New Roman" w:hAnsi="Times New Roman" w:cs="Times New Roman"/>
          <w:sz w:val="28"/>
          <w:szCs w:val="28"/>
        </w:rPr>
        <w:t>Администрацией</w:t>
      </w:r>
      <w:r w:rsidR="00554AFA" w:rsidRPr="00F1584A">
        <w:rPr>
          <w:rFonts w:ascii="Times New Roman" w:hAnsi="Times New Roman" w:cs="Times New Roman"/>
          <w:sz w:val="28"/>
          <w:szCs w:val="28"/>
        </w:rPr>
        <w:t>.</w:t>
      </w:r>
    </w:p>
    <w:p w:rsidR="00554AFA" w:rsidRPr="00F1584A" w:rsidRDefault="00C61AF4">
      <w:pPr>
        <w:rPr>
          <w:rFonts w:ascii="Times New Roman" w:hAnsi="Times New Roman" w:cs="Times New Roman"/>
          <w:sz w:val="28"/>
          <w:szCs w:val="28"/>
        </w:rPr>
      </w:pPr>
      <w:bookmarkStart w:id="77" w:name="sub_4010603"/>
      <w:bookmarkEnd w:id="76"/>
      <w:r w:rsidRPr="00F1584A">
        <w:rPr>
          <w:rFonts w:ascii="Times New Roman" w:hAnsi="Times New Roman" w:cs="Times New Roman"/>
          <w:sz w:val="28"/>
          <w:szCs w:val="28"/>
        </w:rPr>
        <w:t>5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.3. В целях установления единого порядка управления и распоряжения </w:t>
      </w:r>
      <w:r w:rsidR="00F6060A" w:rsidRPr="00F1584A">
        <w:rPr>
          <w:rFonts w:ascii="Times New Roman" w:hAnsi="Times New Roman" w:cs="Times New Roman"/>
          <w:sz w:val="28"/>
          <w:szCs w:val="28"/>
        </w:rPr>
        <w:t>муниципальным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имуществом оформление и учет договоров аренды (субаренды) осуществляются </w:t>
      </w:r>
      <w:r w:rsidR="00DA1BB2" w:rsidRPr="00F1584A">
        <w:rPr>
          <w:rFonts w:ascii="Times New Roman" w:hAnsi="Times New Roman" w:cs="Times New Roman"/>
          <w:sz w:val="28"/>
          <w:szCs w:val="28"/>
        </w:rPr>
        <w:t>К</w:t>
      </w:r>
      <w:r w:rsidR="00F6060A" w:rsidRPr="00F1584A">
        <w:rPr>
          <w:rFonts w:ascii="Times New Roman" w:hAnsi="Times New Roman" w:cs="Times New Roman"/>
          <w:sz w:val="28"/>
          <w:szCs w:val="28"/>
        </w:rPr>
        <w:t>омитетом по управлению собственностью</w:t>
      </w:r>
      <w:r w:rsidR="00554AFA" w:rsidRPr="00F1584A">
        <w:rPr>
          <w:rFonts w:ascii="Times New Roman" w:hAnsi="Times New Roman" w:cs="Times New Roman"/>
          <w:sz w:val="28"/>
          <w:szCs w:val="28"/>
        </w:rPr>
        <w:t>.</w:t>
      </w:r>
    </w:p>
    <w:bookmarkEnd w:id="77"/>
    <w:p w:rsidR="00554AFA" w:rsidRPr="00F1584A" w:rsidRDefault="00C61AF4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5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.4. Для оформления договора аренды </w:t>
      </w:r>
      <w:r w:rsidR="00753ACE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без права выкупа представляются заявление и следующие документы или их копии: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78" w:name="sub_641"/>
      <w:r w:rsidRPr="00F1584A">
        <w:rPr>
          <w:rFonts w:ascii="Times New Roman" w:hAnsi="Times New Roman" w:cs="Times New Roman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79" w:name="sub_642"/>
      <w:bookmarkEnd w:id="78"/>
      <w:r w:rsidRPr="00F1584A">
        <w:rPr>
          <w:rFonts w:ascii="Times New Roman" w:hAnsi="Times New Roman" w:cs="Times New Roman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80" w:name="sub_643"/>
      <w:bookmarkEnd w:id="79"/>
      <w:r w:rsidRPr="00F1584A"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81" w:name="sub_644"/>
      <w:bookmarkEnd w:id="80"/>
      <w:r w:rsidRPr="00F1584A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</w:t>
      </w:r>
      <w:r w:rsidRPr="00F1584A">
        <w:rPr>
          <w:rFonts w:ascii="Times New Roman" w:hAnsi="Times New Roman" w:cs="Times New Roman"/>
          <w:sz w:val="28"/>
          <w:szCs w:val="28"/>
        </w:rPr>
        <w:lastRenderedPageBreak/>
        <w:t>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82" w:name="sub_645"/>
      <w:bookmarkEnd w:id="81"/>
      <w:r w:rsidRPr="00F1584A">
        <w:rPr>
          <w:rFonts w:ascii="Times New Roman" w:hAnsi="Times New Roman" w:cs="Times New Roman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83" w:name="sub_646"/>
      <w:bookmarkEnd w:id="82"/>
      <w:r w:rsidRPr="00F1584A">
        <w:rPr>
          <w:rFonts w:ascii="Times New Roman" w:hAnsi="Times New Roman" w:cs="Times New Roman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84" w:name="sub_647"/>
      <w:bookmarkEnd w:id="83"/>
      <w:r w:rsidRPr="00F1584A">
        <w:rPr>
          <w:rFonts w:ascii="Times New Roman" w:hAnsi="Times New Roman" w:cs="Times New Roman"/>
          <w:sz w:val="28"/>
          <w:szCs w:val="28"/>
        </w:rPr>
        <w:t xml:space="preserve">ж) перечень </w:t>
      </w:r>
      <w:r w:rsidR="00F6060A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Башкортостан, предполагаемого к передаче в аренду;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85" w:name="sub_648"/>
      <w:bookmarkEnd w:id="84"/>
      <w:r w:rsidRPr="00F1584A">
        <w:rPr>
          <w:rFonts w:ascii="Times New Roman" w:hAnsi="Times New Roman" w:cs="Times New Roman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86" w:name="sub_649"/>
      <w:bookmarkEnd w:id="85"/>
      <w:r w:rsidRPr="00F1584A">
        <w:rPr>
          <w:rFonts w:ascii="Times New Roman" w:hAnsi="Times New Roman" w:cs="Times New Roman"/>
          <w:sz w:val="28"/>
          <w:szCs w:val="28"/>
        </w:rPr>
        <w:t>и) опись представляемых документов.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87" w:name="sub_640"/>
      <w:bookmarkEnd w:id="86"/>
      <w:r w:rsidRPr="00F1584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641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"а"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42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"б"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44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"г"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45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"д"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47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"ж"-"и"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</w:t>
      </w:r>
      <w:r w:rsidR="00DA1BB2" w:rsidRPr="00F1584A">
        <w:rPr>
          <w:rFonts w:ascii="Times New Roman" w:hAnsi="Times New Roman" w:cs="Times New Roman"/>
          <w:sz w:val="28"/>
          <w:szCs w:val="28"/>
        </w:rPr>
        <w:t>К</w:t>
      </w:r>
      <w:r w:rsidR="00F6060A" w:rsidRPr="00F1584A">
        <w:rPr>
          <w:rFonts w:ascii="Times New Roman" w:hAnsi="Times New Roman" w:cs="Times New Roman"/>
          <w:sz w:val="28"/>
          <w:szCs w:val="28"/>
        </w:rPr>
        <w:t xml:space="preserve">омитет по управлению собственностью </w:t>
      </w:r>
      <w:r w:rsidR="00DA1BB2" w:rsidRPr="00F1584A">
        <w:rPr>
          <w:rFonts w:ascii="Times New Roman" w:hAnsi="Times New Roman" w:cs="Times New Roman"/>
          <w:sz w:val="28"/>
          <w:szCs w:val="28"/>
        </w:rPr>
        <w:t xml:space="preserve"> з</w:t>
      </w:r>
      <w:r w:rsidRPr="00F1584A">
        <w:rPr>
          <w:rFonts w:ascii="Times New Roman" w:hAnsi="Times New Roman" w:cs="Times New Roman"/>
          <w:sz w:val="28"/>
          <w:szCs w:val="28"/>
        </w:rPr>
        <w:t>аявителем самостоятельно.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88" w:name="sub_6400"/>
      <w:bookmarkEnd w:id="87"/>
      <w:r w:rsidRPr="00F1584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643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"в"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46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"е"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</w:t>
      </w:r>
      <w:r w:rsidR="00DA1BB2" w:rsidRPr="00F1584A">
        <w:rPr>
          <w:rFonts w:ascii="Times New Roman" w:hAnsi="Times New Roman" w:cs="Times New Roman"/>
          <w:sz w:val="28"/>
          <w:szCs w:val="28"/>
        </w:rPr>
        <w:t>К</w:t>
      </w:r>
      <w:r w:rsidR="00F6060A" w:rsidRPr="00F1584A">
        <w:rPr>
          <w:rFonts w:ascii="Times New Roman" w:hAnsi="Times New Roman" w:cs="Times New Roman"/>
          <w:sz w:val="28"/>
          <w:szCs w:val="28"/>
        </w:rPr>
        <w:t>омитет</w:t>
      </w:r>
      <w:r w:rsidR="00DA1BB2" w:rsidRPr="00F1584A">
        <w:rPr>
          <w:rFonts w:ascii="Times New Roman" w:hAnsi="Times New Roman" w:cs="Times New Roman"/>
          <w:sz w:val="28"/>
          <w:szCs w:val="28"/>
        </w:rPr>
        <w:t xml:space="preserve">ом по управлению собственностью </w:t>
      </w:r>
      <w:r w:rsidRPr="00F1584A">
        <w:rPr>
          <w:rFonts w:ascii="Times New Roman" w:hAnsi="Times New Roman" w:cs="Times New Roman"/>
          <w:sz w:val="28"/>
          <w:szCs w:val="28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</w:r>
      <w:r w:rsidR="00C61AF4" w:rsidRPr="00F1584A">
        <w:rPr>
          <w:rFonts w:ascii="Times New Roman" w:hAnsi="Times New Roman" w:cs="Times New Roman"/>
          <w:sz w:val="28"/>
          <w:szCs w:val="28"/>
        </w:rPr>
        <w:t>.</w:t>
      </w:r>
    </w:p>
    <w:bookmarkEnd w:id="88"/>
    <w:p w:rsidR="00554AFA" w:rsidRPr="00F1584A" w:rsidRDefault="00C61AF4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5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.5. </w:t>
      </w:r>
      <w:r w:rsidR="00DA1BB2" w:rsidRPr="00F158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самостоятельно без согласования с юридическими лицами, в ведении (на балансе) которых находится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муниципальное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554AFA" w:rsidRPr="00F1584A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имущество, заключает договоры аренды в случаях, если передача объектов </w:t>
      </w:r>
      <w:r w:rsidR="00F6060A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554AFA" w:rsidRPr="00F1584A" w:rsidRDefault="00C61AF4">
      <w:pPr>
        <w:rPr>
          <w:rFonts w:ascii="Times New Roman" w:hAnsi="Times New Roman" w:cs="Times New Roman"/>
          <w:sz w:val="28"/>
          <w:szCs w:val="28"/>
        </w:rPr>
      </w:pPr>
      <w:bookmarkStart w:id="89" w:name="sub_4010606"/>
      <w:r w:rsidRPr="00F1584A">
        <w:rPr>
          <w:rFonts w:ascii="Times New Roman" w:hAnsi="Times New Roman" w:cs="Times New Roman"/>
          <w:sz w:val="28"/>
          <w:szCs w:val="28"/>
        </w:rPr>
        <w:t>5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.6. Сроки аренды </w:t>
      </w:r>
      <w:r w:rsidR="00F6060A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определяются договором аренды.</w:t>
      </w:r>
    </w:p>
    <w:bookmarkEnd w:id="89"/>
    <w:p w:rsidR="00554AFA" w:rsidRPr="00F1584A" w:rsidRDefault="00C61AF4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5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.7. Размер годовой арендной платы за пользование </w:t>
      </w:r>
      <w:r w:rsidR="00F6060A" w:rsidRPr="00F1584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F6060A"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отчетом независимого оценщика, произведенным согласно требованиям </w:t>
      </w:r>
      <w:hyperlink r:id="rId16" w:history="1"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="00554AFA" w:rsidRPr="00F1584A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Федерации", либо с </w:t>
      </w:r>
      <w:hyperlink w:anchor="sub_902" w:history="1"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Методикой</w:t>
        </w:r>
      </w:hyperlink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</w:t>
      </w:r>
      <w:r w:rsidR="00F6060A" w:rsidRPr="00F1584A">
        <w:rPr>
          <w:rFonts w:ascii="Times New Roman" w:hAnsi="Times New Roman" w:cs="Times New Roman"/>
          <w:sz w:val="28"/>
          <w:szCs w:val="28"/>
        </w:rPr>
        <w:t>муниципальным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416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416F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16F20" w:rsidRPr="00F450B9">
        <w:rPr>
          <w:rFonts w:ascii="Times New Roman" w:hAnsi="Times New Roman" w:cs="Times New Roman"/>
          <w:sz w:val="28"/>
          <w:szCs w:val="28"/>
        </w:rPr>
        <w:t xml:space="preserve"> </w:t>
      </w:r>
      <w:r w:rsidR="00F6060A" w:rsidRPr="00F1584A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утвержденной </w:t>
      </w:r>
      <w:r w:rsidR="00B17040" w:rsidRPr="00F1584A">
        <w:rPr>
          <w:rFonts w:ascii="Times New Roman" w:hAnsi="Times New Roman" w:cs="Times New Roman"/>
          <w:sz w:val="28"/>
          <w:szCs w:val="28"/>
        </w:rPr>
        <w:t>решением Совета</w:t>
      </w:r>
      <w:r w:rsidR="00DA1BB2"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416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416F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16F20" w:rsidRPr="00F450B9">
        <w:rPr>
          <w:rFonts w:ascii="Times New Roman" w:hAnsi="Times New Roman" w:cs="Times New Roman"/>
          <w:sz w:val="28"/>
          <w:szCs w:val="28"/>
        </w:rPr>
        <w:t xml:space="preserve"> </w:t>
      </w:r>
      <w:r w:rsidR="00DA1BB2" w:rsidRPr="00F1584A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="00B17040" w:rsidRPr="00F1584A">
        <w:rPr>
          <w:rFonts w:ascii="Times New Roman" w:hAnsi="Times New Roman" w:cs="Times New Roman"/>
          <w:sz w:val="28"/>
          <w:szCs w:val="28"/>
        </w:rPr>
        <w:t xml:space="preserve">. </w:t>
      </w:r>
      <w:r w:rsidR="00554AFA" w:rsidRPr="00F1584A">
        <w:rPr>
          <w:rFonts w:ascii="Times New Roman" w:hAnsi="Times New Roman" w:cs="Times New Roman"/>
          <w:sz w:val="28"/>
          <w:szCs w:val="28"/>
        </w:rPr>
        <w:t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</w:t>
      </w:r>
      <w:r w:rsidRPr="00F1584A">
        <w:rPr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sz w:val="28"/>
          <w:szCs w:val="28"/>
        </w:rPr>
        <w:t>определяются договором аренды.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изменение коэффициентов расчета годовой арендной платы;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изменение состава арендованного имущества;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изменение разрешенного использования арендуемого объекта;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другие случаи, предусмотренные законодательством.</w:t>
      </w:r>
    </w:p>
    <w:p w:rsidR="00554AFA" w:rsidRPr="00F1584A" w:rsidRDefault="00C61AF4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5</w:t>
      </w:r>
      <w:r w:rsidR="00554AFA" w:rsidRPr="00F1584A">
        <w:rPr>
          <w:rFonts w:ascii="Times New Roman" w:hAnsi="Times New Roman" w:cs="Times New Roman"/>
          <w:sz w:val="28"/>
          <w:szCs w:val="28"/>
        </w:rPr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B17040" w:rsidRPr="00F1584A">
        <w:rPr>
          <w:rFonts w:ascii="Times New Roman" w:hAnsi="Times New Roman" w:cs="Times New Roman"/>
          <w:sz w:val="28"/>
          <w:szCs w:val="28"/>
        </w:rPr>
        <w:t>муниципальным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имуществом, а устанавливаются и вносятся в порядке согласно законодательству.</w:t>
      </w:r>
    </w:p>
    <w:p w:rsidR="00554AFA" w:rsidRPr="00F1584A" w:rsidRDefault="00C61AF4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5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.9. </w:t>
      </w:r>
      <w:r w:rsidR="00DA1BB2" w:rsidRPr="00F1584A">
        <w:rPr>
          <w:rFonts w:ascii="Times New Roman" w:hAnsi="Times New Roman" w:cs="Times New Roman"/>
          <w:sz w:val="28"/>
          <w:szCs w:val="28"/>
        </w:rPr>
        <w:t>Администрация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, арендодатель и арендатор оформляют договор о передаче </w:t>
      </w:r>
      <w:r w:rsidR="00B17040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в аренду без права выкупа по </w:t>
      </w:r>
      <w:hyperlink r:id="rId17" w:history="1"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="00554AFA" w:rsidRPr="00F1584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B17040" w:rsidRPr="00F1584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416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416F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16F20" w:rsidRPr="00F450B9">
        <w:rPr>
          <w:rFonts w:ascii="Times New Roman" w:hAnsi="Times New Roman" w:cs="Times New Roman"/>
          <w:sz w:val="28"/>
          <w:szCs w:val="28"/>
        </w:rPr>
        <w:t xml:space="preserve"> </w:t>
      </w:r>
      <w:r w:rsidR="00B17040" w:rsidRPr="00F1584A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="00554AFA" w:rsidRPr="00F1584A">
        <w:rPr>
          <w:rFonts w:ascii="Times New Roman" w:hAnsi="Times New Roman" w:cs="Times New Roman"/>
          <w:sz w:val="28"/>
          <w:szCs w:val="28"/>
        </w:rPr>
        <w:t>.</w:t>
      </w:r>
    </w:p>
    <w:p w:rsidR="00554AFA" w:rsidRPr="00F1584A" w:rsidRDefault="00C61AF4">
      <w:pPr>
        <w:rPr>
          <w:rFonts w:ascii="Times New Roman" w:hAnsi="Times New Roman" w:cs="Times New Roman"/>
          <w:sz w:val="28"/>
          <w:szCs w:val="28"/>
        </w:rPr>
      </w:pPr>
      <w:bookmarkStart w:id="90" w:name="sub_4010610"/>
      <w:r w:rsidRPr="00F1584A">
        <w:rPr>
          <w:rFonts w:ascii="Times New Roman" w:hAnsi="Times New Roman" w:cs="Times New Roman"/>
          <w:sz w:val="28"/>
          <w:szCs w:val="28"/>
        </w:rPr>
        <w:t>5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.10. Право пользования частью земельного участка, которая занята </w:t>
      </w:r>
      <w:r w:rsidR="00554AFA" w:rsidRPr="00F1584A">
        <w:rPr>
          <w:rFonts w:ascii="Times New Roman" w:hAnsi="Times New Roman" w:cs="Times New Roman"/>
          <w:sz w:val="28"/>
          <w:szCs w:val="28"/>
        </w:rPr>
        <w:lastRenderedPageBreak/>
        <w:t>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bookmarkEnd w:id="90"/>
    <w:p w:rsidR="00554AFA" w:rsidRPr="00F1584A" w:rsidRDefault="00C61AF4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5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.11. При заключении с субъектами малого и среднего предпринимательства договоров аренды в отношении </w:t>
      </w:r>
      <w:r w:rsidR="00A36439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416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416F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16F20" w:rsidRPr="00F450B9">
        <w:rPr>
          <w:rFonts w:ascii="Times New Roman" w:hAnsi="Times New Roman" w:cs="Times New Roman"/>
          <w:sz w:val="28"/>
          <w:szCs w:val="28"/>
        </w:rPr>
        <w:t xml:space="preserve"> </w:t>
      </w:r>
      <w:r w:rsidR="00A36439" w:rsidRPr="00F1584A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A36439" w:rsidRPr="00F1584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54AFA" w:rsidRPr="00F1584A">
        <w:rPr>
          <w:rFonts w:ascii="Times New Roman" w:hAnsi="Times New Roman" w:cs="Times New Roman"/>
          <w:sz w:val="28"/>
          <w:szCs w:val="28"/>
        </w:rPr>
        <w:t>арендная плата вносится в следующем порядке:</w:t>
      </w:r>
    </w:p>
    <w:p w:rsidR="00554AFA" w:rsidRPr="00F1584A" w:rsidRDefault="00FE0E1B" w:rsidP="00FE0E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AFA" w:rsidRPr="00F1584A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 (Кн = 0,4);</w:t>
      </w:r>
    </w:p>
    <w:p w:rsidR="00554AFA" w:rsidRPr="00F1584A" w:rsidRDefault="00FE0E1B" w:rsidP="00FE0E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AFA" w:rsidRPr="00F1584A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 (Кн = 0,6);</w:t>
      </w:r>
    </w:p>
    <w:p w:rsidR="00554AFA" w:rsidRPr="00F1584A" w:rsidRDefault="00FE0E1B" w:rsidP="00FE0E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AFA" w:rsidRPr="00F1584A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 (Кн = 0,8);</w:t>
      </w:r>
    </w:p>
    <w:p w:rsidR="00554AFA" w:rsidRPr="00F1584A" w:rsidRDefault="00FE0E1B" w:rsidP="00FE0E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AFA" w:rsidRPr="00F1584A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от размера арендной платы (Кн = 1).</w:t>
      </w:r>
    </w:p>
    <w:p w:rsidR="00554AFA" w:rsidRPr="00F1584A" w:rsidRDefault="00554AFA" w:rsidP="00FE0E1B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Во всех иных случаях Кн = 1.</w:t>
      </w:r>
    </w:p>
    <w:p w:rsidR="00554AFA" w:rsidRPr="00F1584A" w:rsidRDefault="00554AFA">
      <w:pPr>
        <w:rPr>
          <w:sz w:val="28"/>
          <w:szCs w:val="28"/>
        </w:rPr>
      </w:pPr>
    </w:p>
    <w:p w:rsidR="00554AFA" w:rsidRPr="00F1584A" w:rsidRDefault="00C61AF4" w:rsidP="00FE0E1B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707"/>
      <w:r w:rsidRPr="00F1584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54AF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. Особенности передачи </w:t>
      </w:r>
      <w:r w:rsidR="00A36439" w:rsidRPr="00F1584A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имущества в субаренду</w:t>
      </w:r>
    </w:p>
    <w:bookmarkEnd w:id="91"/>
    <w:p w:rsidR="00554AFA" w:rsidRPr="00F1584A" w:rsidRDefault="00C61AF4" w:rsidP="00FE0E1B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6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.1. Арендатор по согласованию с </w:t>
      </w:r>
      <w:r w:rsidR="00DA1BB2" w:rsidRPr="00F1584A">
        <w:rPr>
          <w:rFonts w:ascii="Times New Roman" w:hAnsi="Times New Roman" w:cs="Times New Roman"/>
          <w:sz w:val="28"/>
          <w:szCs w:val="28"/>
        </w:rPr>
        <w:t>А</w:t>
      </w:r>
      <w:r w:rsidR="00A36439" w:rsidRPr="00F1584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A1BB2"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и юридическим лицом, в ведении (на балансе) которого находится </w:t>
      </w:r>
      <w:r w:rsidR="00801EA8" w:rsidRPr="00F1584A">
        <w:rPr>
          <w:rFonts w:ascii="Times New Roman" w:hAnsi="Times New Roman" w:cs="Times New Roman"/>
          <w:sz w:val="28"/>
          <w:szCs w:val="28"/>
        </w:rPr>
        <w:t>муниципальное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554AFA" w:rsidRPr="00F1584A" w:rsidRDefault="00C61AF4" w:rsidP="00FE0E1B">
      <w:pPr>
        <w:rPr>
          <w:rFonts w:ascii="Times New Roman" w:hAnsi="Times New Roman" w:cs="Times New Roman"/>
          <w:sz w:val="28"/>
          <w:szCs w:val="28"/>
        </w:rPr>
      </w:pPr>
      <w:bookmarkStart w:id="92" w:name="sub_4010703"/>
      <w:r w:rsidRPr="00F1584A">
        <w:rPr>
          <w:rFonts w:ascii="Times New Roman" w:hAnsi="Times New Roman" w:cs="Times New Roman"/>
          <w:sz w:val="28"/>
          <w:szCs w:val="28"/>
        </w:rPr>
        <w:t>6</w:t>
      </w:r>
      <w:r w:rsidR="00554AFA" w:rsidRPr="00F1584A">
        <w:rPr>
          <w:rFonts w:ascii="Times New Roman" w:hAnsi="Times New Roman" w:cs="Times New Roman"/>
          <w:sz w:val="28"/>
          <w:szCs w:val="28"/>
        </w:rPr>
        <w:t>.3. При сдаче имущества в субаренду ответственным за использование имущества перед арендодателем является арендатор.</w:t>
      </w:r>
    </w:p>
    <w:bookmarkEnd w:id="92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93" w:name="sub_40107033"/>
      <w:r w:rsidRPr="00F1584A">
        <w:rPr>
          <w:rFonts w:ascii="Times New Roman" w:hAnsi="Times New Roman" w:cs="Times New Roman"/>
          <w:sz w:val="28"/>
          <w:szCs w:val="28"/>
        </w:rPr>
        <w:t xml:space="preserve">Передача в субаренду </w:t>
      </w:r>
      <w:r w:rsidR="00A36439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и оформление договоров субаренды </w:t>
      </w:r>
      <w:r w:rsidR="00A36439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A36439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554AFA" w:rsidRPr="00F1584A" w:rsidRDefault="00C61AF4">
      <w:pPr>
        <w:rPr>
          <w:rFonts w:ascii="Times New Roman" w:hAnsi="Times New Roman" w:cs="Times New Roman"/>
          <w:sz w:val="28"/>
          <w:szCs w:val="28"/>
        </w:rPr>
      </w:pPr>
      <w:bookmarkStart w:id="94" w:name="sub_4010704"/>
      <w:bookmarkEnd w:id="93"/>
      <w:r w:rsidRPr="00F1584A">
        <w:rPr>
          <w:rFonts w:ascii="Times New Roman" w:hAnsi="Times New Roman" w:cs="Times New Roman"/>
          <w:sz w:val="28"/>
          <w:szCs w:val="28"/>
        </w:rPr>
        <w:t>6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.4. В месячный срок с момента согласования заявки о передаче в субаренду части арендуемого имущества договор субаренды по </w:t>
      </w:r>
      <w:hyperlink r:id="rId18" w:history="1">
        <w:r w:rsidR="00554AFA"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="00554AFA" w:rsidRPr="00F1584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A36439" w:rsidRPr="00F1584A">
        <w:rPr>
          <w:rFonts w:ascii="Times New Roman" w:hAnsi="Times New Roman" w:cs="Times New Roman"/>
          <w:sz w:val="28"/>
          <w:szCs w:val="28"/>
        </w:rPr>
        <w:t>решением Совета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, и карточка учета должны быть представлены заявителем в </w:t>
      </w:r>
      <w:r w:rsidR="00DA1BB2" w:rsidRPr="00F1584A">
        <w:rPr>
          <w:rFonts w:ascii="Times New Roman" w:hAnsi="Times New Roman" w:cs="Times New Roman"/>
          <w:sz w:val="28"/>
          <w:szCs w:val="28"/>
        </w:rPr>
        <w:t>К</w:t>
      </w:r>
      <w:r w:rsidR="00A36439" w:rsidRPr="00F1584A">
        <w:rPr>
          <w:rFonts w:ascii="Times New Roman" w:hAnsi="Times New Roman" w:cs="Times New Roman"/>
          <w:sz w:val="28"/>
          <w:szCs w:val="28"/>
        </w:rPr>
        <w:t>омитет по управлению собственностью</w:t>
      </w:r>
      <w:r w:rsidR="00DA1BB2" w:rsidRPr="00F1584A">
        <w:rPr>
          <w:rFonts w:ascii="Times New Roman" w:hAnsi="Times New Roman" w:cs="Times New Roman"/>
          <w:sz w:val="28"/>
          <w:szCs w:val="28"/>
        </w:rPr>
        <w:t>.</w:t>
      </w:r>
      <w:r w:rsidR="00A36439"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="00DA1BB2" w:rsidRPr="00F1584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94"/>
    <w:p w:rsidR="00554AFA" w:rsidRPr="00F1584A" w:rsidRDefault="00C61AF4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6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.5. Передача в субаренду третьим лицам арендуемого </w:t>
      </w:r>
      <w:r w:rsidR="00A36439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возможна лицом, которому права владения и (или) пользования в отношении </w:t>
      </w:r>
      <w:r w:rsidR="00A36439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предоставлены в следующих случаях: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по результатам проведения торгов;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если такие торги признаны несостоявшимися;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на основании государственного</w:t>
      </w:r>
      <w:r w:rsidR="00A36439" w:rsidRPr="00F1584A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F1584A">
        <w:rPr>
          <w:rFonts w:ascii="Times New Roman" w:hAnsi="Times New Roman" w:cs="Times New Roman"/>
          <w:sz w:val="28"/>
          <w:szCs w:val="28"/>
        </w:rPr>
        <w:t xml:space="preserve"> контракта или на основании </w:t>
      </w:r>
      <w:hyperlink r:id="rId19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 1 части 1 статьи 17.1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554AFA" w:rsidRPr="00F1584A" w:rsidRDefault="00C61AF4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.6. Арендная плата за субаренду </w:t>
      </w:r>
      <w:r w:rsidR="00A36439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="00554AFA" w:rsidRPr="00F1584A">
        <w:rPr>
          <w:rFonts w:ascii="Times New Roman" w:hAnsi="Times New Roman" w:cs="Times New Roman"/>
          <w:sz w:val="28"/>
          <w:szCs w:val="28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95" w:name="sub_70602"/>
      <w:r w:rsidRPr="00F1584A">
        <w:rPr>
          <w:rFonts w:ascii="Times New Roman" w:hAnsi="Times New Roman" w:cs="Times New Roman"/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</w:t>
      </w:r>
      <w:r w:rsidR="00A36439" w:rsidRPr="00F1584A">
        <w:rPr>
          <w:rFonts w:ascii="Times New Roman" w:hAnsi="Times New Roman" w:cs="Times New Roman"/>
          <w:sz w:val="28"/>
          <w:szCs w:val="28"/>
        </w:rPr>
        <w:t>бюджет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, разница арендной платы по договору субаренды перечисляется в бюджет </w:t>
      </w:r>
      <w:r w:rsidR="00416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416F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16F20" w:rsidRPr="00F450B9">
        <w:rPr>
          <w:rFonts w:ascii="Times New Roman" w:hAnsi="Times New Roman" w:cs="Times New Roman"/>
          <w:sz w:val="28"/>
          <w:szCs w:val="28"/>
        </w:rPr>
        <w:t xml:space="preserve"> </w:t>
      </w:r>
      <w:r w:rsidR="00A36439" w:rsidRPr="00F1584A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F1584A">
        <w:rPr>
          <w:rFonts w:ascii="Times New Roman" w:hAnsi="Times New Roman" w:cs="Times New Roman"/>
          <w:sz w:val="28"/>
          <w:szCs w:val="28"/>
        </w:rPr>
        <w:t>.</w:t>
      </w:r>
    </w:p>
    <w:bookmarkEnd w:id="95"/>
    <w:p w:rsidR="00554AFA" w:rsidRPr="00F1584A" w:rsidRDefault="00554AFA">
      <w:pPr>
        <w:rPr>
          <w:sz w:val="28"/>
          <w:szCs w:val="28"/>
        </w:rPr>
      </w:pPr>
    </w:p>
    <w:p w:rsidR="0090511F" w:rsidRPr="00F1584A" w:rsidRDefault="009051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6" w:name="sub_902"/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F5924" w:rsidRDefault="00CF5924" w:rsidP="00C870CE">
      <w:pPr>
        <w:ind w:left="5529"/>
        <w:rPr>
          <w:rFonts w:ascii="Times New Roman" w:hAnsi="Times New Roman" w:cs="Times New Roman"/>
        </w:rPr>
      </w:pPr>
    </w:p>
    <w:p w:rsidR="00C870CE" w:rsidRPr="00F450B9" w:rsidRDefault="00C870CE" w:rsidP="00C870CE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 xml:space="preserve">Приложение № 2 </w:t>
      </w:r>
    </w:p>
    <w:p w:rsidR="00C870CE" w:rsidRPr="00F450B9" w:rsidRDefault="00C870CE" w:rsidP="00C870CE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>к решению  Совета</w:t>
      </w:r>
    </w:p>
    <w:p w:rsidR="00F450B9" w:rsidRDefault="00CF5924" w:rsidP="00F450B9">
      <w:pPr>
        <w:ind w:left="624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селського</w:t>
      </w:r>
      <w:r w:rsidR="00F450B9" w:rsidRPr="00F450B9">
        <w:rPr>
          <w:rFonts w:ascii="Times New Roman" w:hAnsi="Times New Roman" w:cs="Times New Roman"/>
        </w:rPr>
        <w:t xml:space="preserve"> поселения </w:t>
      </w:r>
    </w:p>
    <w:p w:rsidR="00F450B9" w:rsidRPr="00F450B9" w:rsidRDefault="00340CAE" w:rsidP="00F450B9">
      <w:pPr>
        <w:ind w:left="624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СТАРОБАИШЕВСКИЙ</w:t>
      </w:r>
      <w:r w:rsidR="00CF5924">
        <w:rPr>
          <w:rFonts w:ascii="Times New Roman" w:hAnsi="Times New Roman" w:cs="Times New Roman"/>
        </w:rPr>
        <w:t xml:space="preserve"> сельсовет</w:t>
      </w:r>
    </w:p>
    <w:p w:rsidR="00C870CE" w:rsidRPr="00F450B9" w:rsidRDefault="00C870CE" w:rsidP="00C870CE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 xml:space="preserve">муниципального района </w:t>
      </w:r>
    </w:p>
    <w:p w:rsidR="00C870CE" w:rsidRPr="00F450B9" w:rsidRDefault="00C870CE" w:rsidP="00C870CE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>Дюртюлинский район</w:t>
      </w:r>
    </w:p>
    <w:p w:rsidR="00C870CE" w:rsidRPr="00F450B9" w:rsidRDefault="00C870CE" w:rsidP="00C870CE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 xml:space="preserve">Республики Башкортостан </w:t>
      </w:r>
    </w:p>
    <w:p w:rsidR="00F925C1" w:rsidRPr="00F450B9" w:rsidRDefault="00F925C1" w:rsidP="00F925C1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 xml:space="preserve">от </w:t>
      </w:r>
      <w:r w:rsidR="00F74CC7">
        <w:rPr>
          <w:rFonts w:ascii="Times New Roman" w:hAnsi="Times New Roman" w:cs="Times New Roman"/>
        </w:rPr>
        <w:t>02.11</w:t>
      </w:r>
      <w:r w:rsidR="00F450B9">
        <w:rPr>
          <w:rFonts w:ascii="Times New Roman" w:hAnsi="Times New Roman" w:cs="Times New Roman"/>
        </w:rPr>
        <w:t xml:space="preserve"> </w:t>
      </w:r>
      <w:r w:rsidRPr="00F450B9">
        <w:rPr>
          <w:rFonts w:ascii="Times New Roman" w:hAnsi="Times New Roman" w:cs="Times New Roman"/>
        </w:rPr>
        <w:t xml:space="preserve">.2020 № </w:t>
      </w:r>
      <w:r w:rsidR="00F74CC7">
        <w:rPr>
          <w:rFonts w:ascii="Times New Roman" w:hAnsi="Times New Roman" w:cs="Times New Roman"/>
        </w:rPr>
        <w:t>241/2</w:t>
      </w:r>
      <w:r w:rsidR="00F450B9">
        <w:rPr>
          <w:rFonts w:ascii="Times New Roman" w:hAnsi="Times New Roman" w:cs="Times New Roman"/>
        </w:rPr>
        <w:t xml:space="preserve"> </w:t>
      </w:r>
      <w:r w:rsidRPr="00F450B9">
        <w:rPr>
          <w:rFonts w:ascii="Times New Roman" w:hAnsi="Times New Roman" w:cs="Times New Roman"/>
        </w:rPr>
        <w:t xml:space="preserve"> </w:t>
      </w:r>
    </w:p>
    <w:p w:rsidR="00C870CE" w:rsidRPr="00F1584A" w:rsidRDefault="00C870CE">
      <w:pPr>
        <w:pStyle w:val="1"/>
        <w:rPr>
          <w:rFonts w:ascii="Times New Roman" w:hAnsi="Times New Roman" w:cs="Times New Roman"/>
          <w:color w:val="auto"/>
        </w:rPr>
      </w:pPr>
    </w:p>
    <w:p w:rsidR="00CF5924" w:rsidRDefault="00A24F78" w:rsidP="00A24F7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7" w:name="sub_70203"/>
      <w:bookmarkEnd w:id="96"/>
      <w:r w:rsidRPr="00A24F78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F78">
        <w:rPr>
          <w:rFonts w:ascii="Times New Roman" w:hAnsi="Times New Roman" w:cs="Times New Roman"/>
          <w:sz w:val="28"/>
          <w:szCs w:val="28"/>
        </w:rPr>
        <w:t xml:space="preserve">определения годовой арендной платы за пользование муниципальным имуществом </w:t>
      </w:r>
      <w:r w:rsidR="00CF5924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color w:val="auto"/>
          <w:sz w:val="28"/>
          <w:szCs w:val="28"/>
        </w:rPr>
        <w:t>СТАРОБАИШЕВСКИЙ</w:t>
      </w:r>
      <w:r w:rsidR="00CF592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CF5924" w:rsidRPr="00F450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4F7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</w:p>
    <w:p w:rsidR="00A24F78" w:rsidRPr="00A24F78" w:rsidRDefault="00A24F78" w:rsidP="00A24F7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24F78">
        <w:rPr>
          <w:rFonts w:ascii="Times New Roman" w:hAnsi="Times New Roman" w:cs="Times New Roman"/>
          <w:sz w:val="28"/>
          <w:szCs w:val="28"/>
        </w:rPr>
        <w:br/>
      </w:r>
    </w:p>
    <w:p w:rsidR="00A24F78" w:rsidRPr="00A24F78" w:rsidRDefault="00A24F78" w:rsidP="00A24F7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8" w:name="sub_70201"/>
      <w:r w:rsidRPr="00A24F78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98"/>
    <w:p w:rsid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</w:p>
    <w:p w:rsidR="00A24F78" w:rsidRPr="00A24F78" w:rsidRDefault="00A24F78" w:rsidP="00F450B9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</w:t>
      </w:r>
      <w:r w:rsidR="00CF59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CF59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F5924" w:rsidRPr="00F450B9">
        <w:rPr>
          <w:rFonts w:ascii="Times New Roman" w:hAnsi="Times New Roman" w:cs="Times New Roman"/>
          <w:sz w:val="28"/>
          <w:szCs w:val="28"/>
        </w:rPr>
        <w:t xml:space="preserve"> </w:t>
      </w:r>
      <w:r w:rsidRPr="00A24F7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hyperlink r:id="rId20" w:history="1">
        <w:r w:rsidRPr="00A24F7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A24F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anchor="sub_901" w:history="1">
        <w:r w:rsidRPr="00A24F7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A24F78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</w:t>
      </w:r>
      <w:r w:rsidR="00F450B9" w:rsidRPr="00A24F78">
        <w:rPr>
          <w:rFonts w:ascii="Times New Roman" w:hAnsi="Times New Roman" w:cs="Times New Roman"/>
          <w:sz w:val="28"/>
          <w:szCs w:val="28"/>
        </w:rPr>
        <w:t xml:space="preserve">муниципальным  имуществом </w:t>
      </w:r>
      <w:r w:rsidR="00CF59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CAE">
        <w:rPr>
          <w:rFonts w:ascii="Times New Roman" w:hAnsi="Times New Roman" w:cs="Times New Roman"/>
          <w:sz w:val="28"/>
          <w:szCs w:val="28"/>
        </w:rPr>
        <w:t>СТАРОБАИШЕВСКИЙ</w:t>
      </w:r>
      <w:r w:rsidR="00CF59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F5924" w:rsidRPr="00F450B9">
        <w:rPr>
          <w:rFonts w:ascii="Times New Roman" w:hAnsi="Times New Roman" w:cs="Times New Roman"/>
          <w:sz w:val="28"/>
          <w:szCs w:val="28"/>
        </w:rPr>
        <w:t xml:space="preserve"> </w:t>
      </w:r>
      <w:r w:rsidR="00F450B9" w:rsidRPr="00A24F78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A24F78">
        <w:rPr>
          <w:rFonts w:ascii="Times New Roman" w:hAnsi="Times New Roman" w:cs="Times New Roman"/>
          <w:sz w:val="28"/>
          <w:szCs w:val="28"/>
        </w:rPr>
        <w:t>.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1.3. Для целей расчета стоимости арендной платы количество дней в году принимается равным 365.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A24F78" w:rsidRPr="00A24F78" w:rsidRDefault="00A24F78" w:rsidP="00A24F78">
      <w:pPr>
        <w:rPr>
          <w:sz w:val="28"/>
          <w:szCs w:val="28"/>
        </w:rPr>
      </w:pPr>
    </w:p>
    <w:p w:rsidR="00A24F78" w:rsidRDefault="00A24F78" w:rsidP="00A24F7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9" w:name="sub_70202"/>
      <w:r w:rsidRPr="00A24F78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 объектами муниципального нежилого фонда</w:t>
      </w:r>
    </w:p>
    <w:p w:rsidR="00A24F78" w:rsidRPr="00A24F78" w:rsidRDefault="00A24F78" w:rsidP="00A24F78">
      <w:pPr>
        <w:rPr>
          <w:rFonts w:eastAsiaTheme="minorEastAsia"/>
        </w:rPr>
      </w:pPr>
    </w:p>
    <w:bookmarkEnd w:id="99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A24F78" w:rsidRPr="00A24F78" w:rsidRDefault="00A24F78" w:rsidP="00A24F78">
      <w:pPr>
        <w:rPr>
          <w:sz w:val="28"/>
          <w:szCs w:val="28"/>
        </w:rPr>
      </w:pP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00" w:name="sub_212"/>
      <w:r w:rsidRPr="00A24F78">
        <w:rPr>
          <w:rFonts w:ascii="Times New Roman" w:hAnsi="Times New Roman" w:cs="Times New Roman"/>
          <w:sz w:val="28"/>
          <w:szCs w:val="28"/>
        </w:rPr>
        <w:t>Апл = Сс х S х К1 х К2 х К3 х К4 х К5 х К6 х К7 х К8 х (1 + Кндс) х Кн, где</w:t>
      </w:r>
    </w:p>
    <w:bookmarkEnd w:id="100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Апл - арендная плата;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01" w:name="sub_214"/>
      <w:r w:rsidRPr="00A24F78">
        <w:rPr>
          <w:rFonts w:ascii="Times New Roman" w:hAnsi="Times New Roman" w:cs="Times New Roman"/>
          <w:sz w:val="28"/>
          <w:szCs w:val="28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bookmarkEnd w:id="101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К1 -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К2 - коэффициент разрешенного использования: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02" w:name="sub_40202011"/>
      <w:r w:rsidRPr="00A24F78">
        <w:rPr>
          <w:rFonts w:ascii="Times New Roman" w:hAnsi="Times New Roman" w:cs="Times New Roman"/>
          <w:sz w:val="28"/>
          <w:szCs w:val="28"/>
        </w:rPr>
        <w:t>а) К2 = 3,0 при использовании объектов муниципального нежилого фонда под:</w:t>
      </w:r>
    </w:p>
    <w:bookmarkEnd w:id="102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ломбарды;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игорные заведения;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03" w:name="sub_40202012"/>
      <w:r w:rsidRPr="00A24F78">
        <w:rPr>
          <w:rFonts w:ascii="Times New Roman" w:hAnsi="Times New Roman" w:cs="Times New Roman"/>
          <w:sz w:val="28"/>
          <w:szCs w:val="28"/>
        </w:rPr>
        <w:t>б) К2 = 2,0 при использовании объектов муниципального нежилого фонда под:</w:t>
      </w:r>
    </w:p>
    <w:bookmarkEnd w:id="103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биржи;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пункты обмена валюты;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04" w:name="sub_202126"/>
      <w:r w:rsidRPr="00A24F78">
        <w:rPr>
          <w:rFonts w:ascii="Times New Roman" w:hAnsi="Times New Roman" w:cs="Times New Roman"/>
          <w:sz w:val="28"/>
          <w:szCs w:val="28"/>
        </w:rPr>
        <w:t>осуществление посреднической деятельности;</w:t>
      </w:r>
    </w:p>
    <w:bookmarkEnd w:id="104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рестораны;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бары;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коммерческие дискотеки, ночные клубы;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гостиницы;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выставки;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05" w:name="sub_40202013"/>
      <w:r w:rsidRPr="00A24F78">
        <w:rPr>
          <w:rFonts w:ascii="Times New Roman" w:hAnsi="Times New Roman" w:cs="Times New Roman"/>
          <w:sz w:val="28"/>
          <w:szCs w:val="28"/>
        </w:rPr>
        <w:t>в) К2 = 1,5 при использовании объектов муниципального нежилого фонда:</w:t>
      </w:r>
    </w:p>
    <w:bookmarkEnd w:id="105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осуществления функций по управлению муниципальными унитарными предприятиями Республики Башкортостан;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06" w:name="sub_202136"/>
      <w:r w:rsidRPr="00A24F78">
        <w:rPr>
          <w:rFonts w:ascii="Times New Roman" w:hAnsi="Times New Roman" w:cs="Times New Roman"/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07" w:name="sub_40202014"/>
      <w:bookmarkEnd w:id="106"/>
      <w:r w:rsidRPr="00A24F78">
        <w:rPr>
          <w:rFonts w:ascii="Times New Roman" w:hAnsi="Times New Roman" w:cs="Times New Roman"/>
          <w:sz w:val="28"/>
          <w:szCs w:val="28"/>
        </w:rPr>
        <w:lastRenderedPageBreak/>
        <w:t>г) К2 = 1,2 при использовании объектов муниципального нежилого фонда:</w:t>
      </w:r>
    </w:p>
    <w:bookmarkEnd w:id="107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сыскными и охранными бюро;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терминалами по хранению и растаможиванию грузов;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информационными агентствами;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экскурсионными и туристическими бюро;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игровых автоматов без денежного выигрыша;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интернет-кафе и компьютерными клубами;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бильярдными клубами;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08" w:name="sub_1021412"/>
      <w:r w:rsidRPr="00A24F78">
        <w:rPr>
          <w:rFonts w:ascii="Times New Roman" w:hAnsi="Times New Roman" w:cs="Times New Roman"/>
          <w:sz w:val="28"/>
          <w:szCs w:val="28"/>
        </w:rPr>
        <w:t>для осуществления производственной деятельности;</w:t>
      </w:r>
    </w:p>
    <w:bookmarkEnd w:id="108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фитнес-клубами; 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д) К2 = 0,8 при использовании объектов муниципального нежилого фонда: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для осуществления торговой деятельности;                                                                   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09" w:name="sub_40202015"/>
      <w:r w:rsidRPr="00A24F78">
        <w:rPr>
          <w:rFonts w:ascii="Times New Roman" w:hAnsi="Times New Roman" w:cs="Times New Roman"/>
          <w:sz w:val="28"/>
          <w:szCs w:val="28"/>
        </w:rPr>
        <w:t>е) К2 = 0,7 при использовании объектов муниципального нежилого фонда:</w:t>
      </w:r>
    </w:p>
    <w:bookmarkEnd w:id="109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размещения терминалов по приему платежей;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обслуживания и ремонта транспортных средств;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ремонта и обслуживания оргтехники;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10" w:name="sub_402020155"/>
      <w:r w:rsidRPr="00A24F78"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bookmarkEnd w:id="110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под стоматологию, лечебную косметологию;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ликвидационными комиссиями коммерческих банков;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прочих видов деятельности, не вошедших в настоящий перечень;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11" w:name="sub_40202016"/>
      <w:r w:rsidRPr="00A24F78">
        <w:rPr>
          <w:rFonts w:ascii="Times New Roman" w:hAnsi="Times New Roman" w:cs="Times New Roman"/>
          <w:sz w:val="28"/>
          <w:szCs w:val="28"/>
        </w:rPr>
        <w:t>ж) К2 = 0,5 при использовании объектов муниципального нежилого фонда:</w:t>
      </w:r>
    </w:p>
    <w:bookmarkEnd w:id="111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12" w:name="sub_202163"/>
      <w:r w:rsidRPr="00A24F78">
        <w:rPr>
          <w:rFonts w:ascii="Times New Roman" w:hAnsi="Times New Roman" w:cs="Times New Roman"/>
          <w:sz w:val="28"/>
          <w:szCs w:val="28"/>
        </w:rPr>
        <w:t>некоммерческими организациями;</w:t>
      </w:r>
    </w:p>
    <w:bookmarkEnd w:id="112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адвокатами и конторами адвокатов;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ведения научно-исследовательских и проектных работ;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lastRenderedPageBreak/>
        <w:t>для производства продуктов питания (при наличии разрешения органов госсанэпиднадзора);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организации общественного питания (столовые, кафе, закусочные);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размещения солярия, сауны, бани, парикмахерской;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предприятиями инвалидов;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13" w:name="sub_2021617"/>
      <w:r w:rsidRPr="00A24F78">
        <w:rPr>
          <w:rFonts w:ascii="Times New Roman" w:hAnsi="Times New Roman" w:cs="Times New Roman"/>
          <w:sz w:val="28"/>
          <w:szCs w:val="28"/>
        </w:rPr>
        <w:t>для фармацевтической (аптечно-лекарственной) деятельности;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14" w:name="sub_40202017"/>
      <w:bookmarkEnd w:id="113"/>
      <w:r w:rsidRPr="00A24F78">
        <w:rPr>
          <w:rFonts w:ascii="Times New Roman" w:hAnsi="Times New Roman" w:cs="Times New Roman"/>
          <w:sz w:val="28"/>
          <w:szCs w:val="28"/>
        </w:rPr>
        <w:t>з) К2 = 0,3 при использовании объектов муниципального нежилого фонда:</w:t>
      </w:r>
    </w:p>
    <w:bookmarkEnd w:id="114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специализированными комиссионными магазинами;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предприятиями почтовой связи;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реализации периодической печатной продукции;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под гаражи;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оказания фотоуслуг;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15" w:name="sub_40202018"/>
      <w:r w:rsidRPr="00A24F78">
        <w:rPr>
          <w:rFonts w:ascii="Times New Roman" w:hAnsi="Times New Roman" w:cs="Times New Roman"/>
          <w:sz w:val="28"/>
          <w:szCs w:val="28"/>
        </w:rPr>
        <w:t>и) К2 = 0,2 при использовании объектов муниципального нежилого фонда:</w:t>
      </w:r>
    </w:p>
    <w:bookmarkEnd w:id="115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организациями;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художественными салонами;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магазинами оптики;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оказания медицинских лечебных услуг;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производства товаров и услуг для инвалидов;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книжными магазинами государственных предприятий;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16" w:name="sub_202107"/>
      <w:r w:rsidRPr="00A24F78">
        <w:rPr>
          <w:rFonts w:ascii="Times New Roman" w:hAnsi="Times New Roman" w:cs="Times New Roman"/>
          <w:sz w:val="28"/>
          <w:szCs w:val="28"/>
        </w:rPr>
        <w:t>к) К2 = 0,07 при использовании объектов муниципального нежилого фонда:</w:t>
      </w:r>
    </w:p>
    <w:bookmarkEnd w:id="116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объединениями муниципальных образований Республики </w:t>
      </w:r>
      <w:r w:rsidRPr="00A24F78">
        <w:rPr>
          <w:rFonts w:ascii="Times New Roman" w:hAnsi="Times New Roman" w:cs="Times New Roman"/>
          <w:sz w:val="28"/>
          <w:szCs w:val="28"/>
        </w:rPr>
        <w:lastRenderedPageBreak/>
        <w:t>Башкортостан, созданными в форме ассоциаций;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17" w:name="sub_202108"/>
      <w:r w:rsidRPr="00A24F78">
        <w:rPr>
          <w:rFonts w:ascii="Times New Roman" w:hAnsi="Times New Roman" w:cs="Times New Roman"/>
          <w:sz w:val="28"/>
          <w:szCs w:val="28"/>
        </w:rPr>
        <w:t>л) К2 = 0,05 при использовании сложной вещи культурного и спортивного назначения;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18" w:name="sub_402020111"/>
      <w:bookmarkEnd w:id="117"/>
      <w:r w:rsidRPr="00A24F78">
        <w:rPr>
          <w:rFonts w:ascii="Times New Roman" w:hAnsi="Times New Roman" w:cs="Times New Roman"/>
          <w:sz w:val="28"/>
          <w:szCs w:val="28"/>
        </w:rPr>
        <w:t>м) К2 = 0,01 при использовании объектов муниципального нежилого фонда:</w:t>
      </w:r>
    </w:p>
    <w:bookmarkEnd w:id="118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домами для престарелых, инвалидов и социально не защищенных слоев населения;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государственными и муниципальными архивами, библиотеками, музеями;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органами службы занятости населения;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фондами государственного обязательного медицинского страхования;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учреждениями академий наук;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торгово-промышленной палатой для осуществления уставной деятельности;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организациями питания, обслуживающими дошкольные образовательные организации, общеобразовательные организации, </w:t>
      </w:r>
      <w:r w:rsidRPr="00A24F78">
        <w:rPr>
          <w:rFonts w:ascii="Times New Roman" w:hAnsi="Times New Roman" w:cs="Times New Roman"/>
          <w:sz w:val="28"/>
          <w:szCs w:val="28"/>
        </w:rPr>
        <w:lastRenderedPageBreak/>
        <w:t>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</w:t>
      </w:r>
      <w:hyperlink r:id="rId22" w:history="1">
        <w:r w:rsidRPr="00A24F7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A24F78">
        <w:rPr>
          <w:rFonts w:ascii="Times New Roman" w:hAnsi="Times New Roman" w:cs="Times New Roman"/>
          <w:sz w:val="28"/>
          <w:szCs w:val="28"/>
        </w:rPr>
        <w:t xml:space="preserve"> "О территориях опережающего социально-экономического развития в Российской Федерации";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 защищенных слоев населения;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19" w:name="sub_2211123"/>
      <w:r w:rsidRPr="00A24F78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в части аренды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предприятиями);</w:t>
      </w:r>
    </w:p>
    <w:bookmarkEnd w:id="119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К3 - коэффициент расположения арендуемого объекта муниципального нежилого фонда в здании (строении):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К3 = 1,0 при расположении в надземной части здания (строения);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К3 = 0,8 при расположении в чердачном помещении (мансарде);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К3 = 0,7 при расположении в цокольном помещении;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К3 = 0,5 при расположении в подвальном помещении;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20" w:name="sub_221119"/>
      <w:r w:rsidRPr="00A24F78">
        <w:rPr>
          <w:rFonts w:ascii="Times New Roman" w:hAnsi="Times New Roman" w:cs="Times New Roman"/>
          <w:sz w:val="28"/>
          <w:szCs w:val="28"/>
        </w:rPr>
        <w:t>К4 - коэффициент использования мест общего пользования арендуемого объекта муниципального нежилого фонда (коридоров, туалетов, вестибюлей и др):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К4=1,0 - при наличии технического паспорта;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К4=1,2 - при отсутствии технического паспорта;</w:t>
      </w:r>
    </w:p>
    <w:bookmarkEnd w:id="120"/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К5 - коэффициент типа здания (строения) арендуемого объекта: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К5 = 0,04 - производственное или складское, неотапливаемое;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К5 = 0,06 - производственное или складское, отапливаемое;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К5 = 0,08 - прочие типы зданий (строений);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К5 = 0,09 - административное;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К6 - коэффициент качества строительного материала: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lastRenderedPageBreak/>
        <w:t>К6 = 1,5 - кирпичное здание (строение);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К6 = 1,0 - железобетонное здание (строение);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К6 = 0,8 - прочее;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К7 - коэффициент инфляции (устанавливается равным 1,0);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К8 - коэффициент износа: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К8 = (100% - % износа)/100%;</w:t>
      </w:r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Кндс - коэффициент, учитывающий налог на добавленную стоимость (устанавливается равным 20%, или Кндс = 0,20);</w:t>
      </w:r>
    </w:p>
    <w:p w:rsid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  <w:bookmarkStart w:id="121" w:name="sub_221127"/>
      <w:r w:rsidRPr="00A24F78">
        <w:rPr>
          <w:rFonts w:ascii="Times New Roman" w:hAnsi="Times New Roman" w:cs="Times New Roman"/>
          <w:sz w:val="28"/>
          <w:szCs w:val="28"/>
        </w:rPr>
        <w:t>Кн - нормирующий коэффициент.</w:t>
      </w:r>
      <w:bookmarkEnd w:id="121"/>
    </w:p>
    <w:p w:rsidR="00A24F78" w:rsidRPr="00A24F78" w:rsidRDefault="00A24F78" w:rsidP="00A24F78">
      <w:pPr>
        <w:rPr>
          <w:rFonts w:ascii="Times New Roman" w:hAnsi="Times New Roman" w:cs="Times New Roman"/>
          <w:sz w:val="28"/>
          <w:szCs w:val="28"/>
        </w:rPr>
      </w:pPr>
    </w:p>
    <w:p w:rsidR="00554AFA" w:rsidRPr="00F1584A" w:rsidRDefault="00554AFA" w:rsidP="00FE0E1B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3. Расчет годовой арендной платы за пользование </w:t>
      </w:r>
      <w:r w:rsidR="004C4ACC"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 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>имуществом и предприятием (имущественным комплексом)</w:t>
      </w:r>
    </w:p>
    <w:bookmarkEnd w:id="97"/>
    <w:p w:rsidR="00554AFA" w:rsidRPr="00F1584A" w:rsidRDefault="00554AFA" w:rsidP="00FE0E1B">
      <w:pPr>
        <w:rPr>
          <w:rFonts w:ascii="Times New Roman" w:hAnsi="Times New Roman" w:cs="Times New Roman"/>
          <w:sz w:val="28"/>
          <w:szCs w:val="28"/>
        </w:rPr>
      </w:pPr>
    </w:p>
    <w:p w:rsidR="00554AFA" w:rsidRPr="00F1584A" w:rsidRDefault="00554AFA" w:rsidP="00FE0E1B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3.1. Размер годовой арендной платы за пользование </w:t>
      </w:r>
      <w:r w:rsidR="004C4ACC" w:rsidRPr="00F1584A">
        <w:rPr>
          <w:rFonts w:ascii="Times New Roman" w:hAnsi="Times New Roman" w:cs="Times New Roman"/>
          <w:sz w:val="28"/>
          <w:szCs w:val="28"/>
        </w:rPr>
        <w:t>муниципальным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имуществом и предприятием (имущественным комплексом) рассчитывается по следующей формуле:</w:t>
      </w:r>
    </w:p>
    <w:p w:rsidR="00554AFA" w:rsidRPr="00F1584A" w:rsidRDefault="00554AFA" w:rsidP="00FE0E1B">
      <w:pPr>
        <w:rPr>
          <w:rFonts w:ascii="Times New Roman" w:hAnsi="Times New Roman" w:cs="Times New Roman"/>
          <w:sz w:val="28"/>
          <w:szCs w:val="28"/>
        </w:rPr>
      </w:pPr>
    </w:p>
    <w:p w:rsidR="00554AFA" w:rsidRPr="00F1584A" w:rsidRDefault="00554AFA" w:rsidP="00FE0E1B">
      <w:pPr>
        <w:rPr>
          <w:rFonts w:ascii="Times New Roman" w:hAnsi="Times New Roman" w:cs="Times New Roman"/>
          <w:sz w:val="28"/>
          <w:szCs w:val="28"/>
        </w:rPr>
      </w:pPr>
      <w:bookmarkStart w:id="122" w:name="sub_23102"/>
      <w:r w:rsidRPr="00F1584A">
        <w:rPr>
          <w:rFonts w:ascii="Times New Roman" w:hAnsi="Times New Roman" w:cs="Times New Roman"/>
          <w:sz w:val="28"/>
          <w:szCs w:val="28"/>
        </w:rPr>
        <w:t>Апл = К1 х (Ам + НА + НС + ДФВ х (ОА - НДС)) х (1 + Ср) х (1 + Кндс) х Кн, где</w:t>
      </w:r>
    </w:p>
    <w:bookmarkEnd w:id="122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Апл - арендная плата;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</w:t>
      </w:r>
      <w:r w:rsidR="004C4ACC" w:rsidRPr="00F158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584A">
        <w:rPr>
          <w:rFonts w:ascii="Times New Roman" w:hAnsi="Times New Roman" w:cs="Times New Roman"/>
          <w:sz w:val="28"/>
          <w:szCs w:val="28"/>
        </w:rPr>
        <w:t>нежилого фонда</w:t>
      </w:r>
      <w:hyperlink w:anchor="sub_303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  <w:r w:rsidRPr="00F1584A">
        <w:rPr>
          <w:rFonts w:ascii="Times New Roman" w:hAnsi="Times New Roman" w:cs="Times New Roman"/>
          <w:sz w:val="28"/>
          <w:szCs w:val="28"/>
        </w:rPr>
        <w:t>.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В случаях, когда коэффициент К1&lt;1, при расчете арендной платы принимается К1 = 1;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Ам - годовая сумма амортизационных отчислений;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Ср - </w:t>
      </w:r>
      <w:hyperlink r:id="rId23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ставка рефинансирования</w:t>
        </w:r>
      </w:hyperlink>
      <w:r w:rsidRPr="00F1584A">
        <w:rPr>
          <w:rFonts w:ascii="Times New Roman" w:hAnsi="Times New Roman" w:cs="Times New Roman"/>
          <w:sz w:val="28"/>
          <w:szCs w:val="28"/>
        </w:rPr>
        <w:t>, устанавливаемая Центральным банком Российской Федерации в текущий период времени;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Кндс - коэффициент, учитывающий налог на добавленную стоимость;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123" w:name="sub_23114"/>
      <w:r w:rsidRPr="00F1584A">
        <w:rPr>
          <w:rFonts w:ascii="Times New Roman" w:hAnsi="Times New Roman" w:cs="Times New Roman"/>
          <w:sz w:val="28"/>
          <w:szCs w:val="28"/>
        </w:rPr>
        <w:t>Кн - нормирующий коэффициент.</w:t>
      </w:r>
    </w:p>
    <w:bookmarkEnd w:id="123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3.2 Размер годовой арендной платы за пользование </w:t>
      </w:r>
      <w:r w:rsidR="004C4ACC" w:rsidRPr="00F1584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имуществом (имущественным комплексом), используемым для добычи нефти и газа, рассчитывается по формуле: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124" w:name="sub_23202"/>
      <w:r w:rsidRPr="00F1584A">
        <w:rPr>
          <w:rFonts w:ascii="Times New Roman" w:hAnsi="Times New Roman" w:cs="Times New Roman"/>
          <w:sz w:val="28"/>
          <w:szCs w:val="28"/>
        </w:rPr>
        <w:t>Апл = БС х Квд х Ср х (1+Кндс) х Кн, где:</w:t>
      </w:r>
    </w:p>
    <w:bookmarkEnd w:id="124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Апл - арендная плата;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БС - балансовая стоимость арендованного </w:t>
      </w:r>
      <w:r w:rsidR="004C4ACC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Квд - коэффициент вида деятельности;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125" w:name="sub_20326"/>
      <w:r w:rsidRPr="00F1584A">
        <w:rPr>
          <w:rFonts w:ascii="Times New Roman" w:hAnsi="Times New Roman" w:cs="Times New Roman"/>
          <w:sz w:val="28"/>
          <w:szCs w:val="28"/>
        </w:rPr>
        <w:t xml:space="preserve">Квд = 1,3 при использовании </w:t>
      </w:r>
      <w:r w:rsidR="004C4ACC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имущества для добычи </w:t>
      </w:r>
      <w:r w:rsidRPr="00F1584A">
        <w:rPr>
          <w:rFonts w:ascii="Times New Roman" w:hAnsi="Times New Roman" w:cs="Times New Roman"/>
          <w:sz w:val="28"/>
          <w:szCs w:val="28"/>
        </w:rPr>
        <w:lastRenderedPageBreak/>
        <w:t>нефти и газа;</w:t>
      </w:r>
    </w:p>
    <w:bookmarkEnd w:id="125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Ср - </w:t>
      </w:r>
      <w:hyperlink r:id="rId24" w:history="1">
        <w:r w:rsidRPr="00F158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ставка рефинансирования</w:t>
        </w:r>
      </w:hyperlink>
      <w:r w:rsidRPr="00F1584A">
        <w:rPr>
          <w:rFonts w:ascii="Times New Roman" w:hAnsi="Times New Roman" w:cs="Times New Roman"/>
          <w:sz w:val="28"/>
          <w:szCs w:val="28"/>
        </w:rPr>
        <w:t>, устанавливаемая Центральным банком Российской Федерации в текущий период времени;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Кндс - коэффициент, учитывающий налог на добавленную стоимость;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126" w:name="sub_23209"/>
      <w:r w:rsidRPr="00F1584A">
        <w:rPr>
          <w:rFonts w:ascii="Times New Roman" w:hAnsi="Times New Roman" w:cs="Times New Roman"/>
          <w:sz w:val="28"/>
          <w:szCs w:val="28"/>
        </w:rPr>
        <w:t>Кн - нормирующий коэффициент.</w:t>
      </w:r>
    </w:p>
    <w:bookmarkEnd w:id="126"/>
    <w:p w:rsidR="00554AFA" w:rsidRDefault="00554AFA">
      <w:pPr>
        <w:rPr>
          <w:sz w:val="28"/>
          <w:szCs w:val="28"/>
        </w:rPr>
      </w:pPr>
    </w:p>
    <w:p w:rsidR="00554AFA" w:rsidRPr="00F1584A" w:rsidRDefault="00554AFA" w:rsidP="00FE0E1B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7" w:name="sub_70204"/>
      <w:r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4. Расчет годовой арендной платы за пользование энергетическими объектами, инженерными коммуникациями и сооружениями, находящимися в </w:t>
      </w:r>
      <w:r w:rsidR="004C4ACC" w:rsidRPr="00F1584A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собственности</w:t>
      </w:r>
    </w:p>
    <w:bookmarkEnd w:id="127"/>
    <w:p w:rsidR="00554AFA" w:rsidRPr="00F1584A" w:rsidRDefault="00554AFA" w:rsidP="00FE0E1B">
      <w:pPr>
        <w:rPr>
          <w:sz w:val="28"/>
          <w:szCs w:val="28"/>
        </w:rPr>
      </w:pPr>
    </w:p>
    <w:p w:rsidR="00554AFA" w:rsidRPr="00F1584A" w:rsidRDefault="00554AFA" w:rsidP="00FE0E1B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организациями размер годовой арендной платы рассчитывается по следующей формуле: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128" w:name="sub_24102"/>
      <w:r w:rsidRPr="00F1584A">
        <w:rPr>
          <w:rFonts w:ascii="Times New Roman" w:hAnsi="Times New Roman" w:cs="Times New Roman"/>
          <w:sz w:val="28"/>
          <w:szCs w:val="28"/>
        </w:rPr>
        <w:t>Апл = Ам х П х (1 + Кндс) х Кн, где</w:t>
      </w:r>
    </w:p>
    <w:bookmarkEnd w:id="128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Апл - арендная плата;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Ам - годовая сумма амортизационных отчислений;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П - процент отчисления (устанавливается равным 1%, или П = 0,01);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Кндс - коэффициент, учитывающий налог на добавленную стоимость;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129" w:name="sub_24106"/>
      <w:r w:rsidRPr="00F1584A">
        <w:rPr>
          <w:rFonts w:ascii="Times New Roman" w:hAnsi="Times New Roman" w:cs="Times New Roman"/>
          <w:sz w:val="28"/>
          <w:szCs w:val="28"/>
        </w:rPr>
        <w:t>Кн - нормирующий коэффициент.</w:t>
      </w:r>
    </w:p>
    <w:bookmarkEnd w:id="129"/>
    <w:p w:rsidR="00554AFA" w:rsidRPr="00F1584A" w:rsidRDefault="00554AFA">
      <w:pPr>
        <w:rPr>
          <w:sz w:val="28"/>
          <w:szCs w:val="28"/>
        </w:rPr>
      </w:pPr>
    </w:p>
    <w:p w:rsidR="00554AFA" w:rsidRDefault="00554AFA" w:rsidP="00FE0E1B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0" w:name="sub_70205"/>
      <w:r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5. Расчет почасовой арендной платы за пользование объектами </w:t>
      </w:r>
      <w:r w:rsidR="004C4ACC" w:rsidRPr="00F1584A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нежилого фонда для проведения выставок, концертов, ярмарок, презентаций</w:t>
      </w:r>
    </w:p>
    <w:p w:rsidR="00FE0E1B" w:rsidRDefault="00FE0E1B" w:rsidP="00FE0E1B"/>
    <w:p w:rsidR="00FE0E1B" w:rsidRPr="00FE0E1B" w:rsidRDefault="00FE0E1B" w:rsidP="00FE0E1B"/>
    <w:bookmarkEnd w:id="130"/>
    <w:p w:rsidR="00554AFA" w:rsidRPr="00F1584A" w:rsidRDefault="00554AFA" w:rsidP="00FE0E1B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5.1. Размер почасовой арендной платы за пользование объектами </w:t>
      </w:r>
      <w:r w:rsidR="004C4ACC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131" w:name="sub_20512"/>
      <w:r w:rsidRPr="00F1584A">
        <w:rPr>
          <w:rFonts w:ascii="Times New Roman" w:hAnsi="Times New Roman" w:cs="Times New Roman"/>
          <w:sz w:val="28"/>
          <w:szCs w:val="28"/>
        </w:rPr>
        <w:t>Алл = Сс/(365 х 24) х S х КЧ х Ккп х (1 + Кндс) х Кн, где:</w:t>
      </w:r>
    </w:p>
    <w:bookmarkEnd w:id="131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Апл - арендная плата;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132" w:name="sub_513"/>
      <w:r w:rsidRPr="00F1584A">
        <w:rPr>
          <w:rFonts w:ascii="Times New Roman" w:hAnsi="Times New Roman" w:cs="Times New Roman"/>
          <w:sz w:val="28"/>
          <w:szCs w:val="28"/>
        </w:rPr>
        <w:t>Сс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bookmarkEnd w:id="132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365 - количество дней в году;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24 - количество часов в сутках;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4C4ACC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Ккп - коэффициент категории пользователя: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lastRenderedPageBreak/>
        <w:t xml:space="preserve">а) Ккп = 0,01 при использовании объектов </w:t>
      </w:r>
      <w:r w:rsidR="004C4ACC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133" w:name="sub_20510102"/>
      <w:r w:rsidRPr="00F1584A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bookmarkEnd w:id="133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134" w:name="sub_205102"/>
      <w:r w:rsidRPr="00F1584A">
        <w:rPr>
          <w:rFonts w:ascii="Times New Roman" w:hAnsi="Times New Roman" w:cs="Times New Roman"/>
          <w:sz w:val="28"/>
          <w:szCs w:val="28"/>
        </w:rPr>
        <w:t xml:space="preserve">б) Ккп = 0,5 при использовании объектов </w:t>
      </w:r>
      <w:r w:rsidR="004C4ACC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bookmarkEnd w:id="134"/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135" w:name="sub_205103"/>
      <w:r w:rsidRPr="00F1584A">
        <w:rPr>
          <w:rFonts w:ascii="Times New Roman" w:hAnsi="Times New Roman" w:cs="Times New Roman"/>
          <w:sz w:val="28"/>
          <w:szCs w:val="28"/>
        </w:rPr>
        <w:t xml:space="preserve">в) Ккп = 1,0 при использовании объектов </w:t>
      </w:r>
      <w:r w:rsidR="004C4ACC" w:rsidRPr="00F158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584A">
        <w:rPr>
          <w:rFonts w:ascii="Times New Roman" w:hAnsi="Times New Roman" w:cs="Times New Roman"/>
          <w:sz w:val="28"/>
          <w:szCs w:val="28"/>
        </w:rPr>
        <w:t xml:space="preserve"> нежилого фонда прочими видами категорий пользователей, не вошедшими в настоящий перечень;</w:t>
      </w:r>
    </w:p>
    <w:p w:rsidR="00554AFA" w:rsidRPr="00F1584A" w:rsidRDefault="00554AFA">
      <w:pPr>
        <w:rPr>
          <w:rFonts w:ascii="Times New Roman" w:hAnsi="Times New Roman" w:cs="Times New Roman"/>
          <w:sz w:val="28"/>
          <w:szCs w:val="28"/>
        </w:rPr>
      </w:pPr>
      <w:bookmarkStart w:id="136" w:name="sub_2051032"/>
      <w:bookmarkEnd w:id="135"/>
      <w:r w:rsidRPr="00F1584A">
        <w:rPr>
          <w:rFonts w:ascii="Times New Roman" w:hAnsi="Times New Roman" w:cs="Times New Roman"/>
          <w:sz w:val="28"/>
          <w:szCs w:val="28"/>
        </w:rPr>
        <w:t>Кндс - коэффициент, учитывающий налог на добавленную стоимость;</w:t>
      </w:r>
    </w:p>
    <w:bookmarkEnd w:id="136"/>
    <w:p w:rsidR="00554AFA" w:rsidRPr="00F1584A" w:rsidRDefault="00554AFA">
      <w:pPr>
        <w:rPr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Кн - нормирующий коэффициент.</w:t>
      </w:r>
    </w:p>
    <w:sectPr w:rsidR="00554AFA" w:rsidRPr="00F1584A" w:rsidSect="00FD71E2">
      <w:footerReference w:type="default" r:id="rId25"/>
      <w:pgSz w:w="11900" w:h="16800"/>
      <w:pgMar w:top="1134" w:right="850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26" w:rsidRDefault="00015B26" w:rsidP="00C870CE">
      <w:r>
        <w:separator/>
      </w:r>
    </w:p>
  </w:endnote>
  <w:endnote w:type="continuationSeparator" w:id="0">
    <w:p w:rsidR="00015B26" w:rsidRDefault="00015B26" w:rsidP="00C8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CE" w:rsidRDefault="00C870C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2551FB">
      <w:rPr>
        <w:noProof/>
      </w:rPr>
      <w:t>21</w:t>
    </w:r>
    <w:r>
      <w:fldChar w:fldCharType="end"/>
    </w:r>
  </w:p>
  <w:p w:rsidR="00C870CE" w:rsidRDefault="00C870C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26" w:rsidRDefault="00015B26" w:rsidP="00C870CE">
      <w:r>
        <w:separator/>
      </w:r>
    </w:p>
  </w:footnote>
  <w:footnote w:type="continuationSeparator" w:id="0">
    <w:p w:rsidR="00015B26" w:rsidRDefault="00015B26" w:rsidP="00C8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A2"/>
    <w:rsid w:val="00004DC9"/>
    <w:rsid w:val="00015B26"/>
    <w:rsid w:val="00091A4E"/>
    <w:rsid w:val="000D6211"/>
    <w:rsid w:val="00105E08"/>
    <w:rsid w:val="00112F46"/>
    <w:rsid w:val="0013388D"/>
    <w:rsid w:val="0017152A"/>
    <w:rsid w:val="00174BC8"/>
    <w:rsid w:val="00177B94"/>
    <w:rsid w:val="001802FF"/>
    <w:rsid w:val="00194927"/>
    <w:rsid w:val="001F2317"/>
    <w:rsid w:val="00210D36"/>
    <w:rsid w:val="002551FB"/>
    <w:rsid w:val="002C225C"/>
    <w:rsid w:val="0030393F"/>
    <w:rsid w:val="00337E86"/>
    <w:rsid w:val="00340AFB"/>
    <w:rsid w:val="00340CAE"/>
    <w:rsid w:val="00346E08"/>
    <w:rsid w:val="003526DE"/>
    <w:rsid w:val="003F36E3"/>
    <w:rsid w:val="00416F20"/>
    <w:rsid w:val="00464541"/>
    <w:rsid w:val="004C4ACC"/>
    <w:rsid w:val="004F0BC9"/>
    <w:rsid w:val="00516E99"/>
    <w:rsid w:val="00543D1D"/>
    <w:rsid w:val="00554AFA"/>
    <w:rsid w:val="00572496"/>
    <w:rsid w:val="00573BDD"/>
    <w:rsid w:val="00586913"/>
    <w:rsid w:val="005A69D6"/>
    <w:rsid w:val="005E6213"/>
    <w:rsid w:val="00617ABA"/>
    <w:rsid w:val="006471AD"/>
    <w:rsid w:val="006533A2"/>
    <w:rsid w:val="00695290"/>
    <w:rsid w:val="006A7E6E"/>
    <w:rsid w:val="006E3D33"/>
    <w:rsid w:val="006F2ACF"/>
    <w:rsid w:val="00744168"/>
    <w:rsid w:val="00753ACE"/>
    <w:rsid w:val="0076466B"/>
    <w:rsid w:val="0077386B"/>
    <w:rsid w:val="00781F24"/>
    <w:rsid w:val="0079789A"/>
    <w:rsid w:val="007E3040"/>
    <w:rsid w:val="007F0313"/>
    <w:rsid w:val="00801EA8"/>
    <w:rsid w:val="00815F61"/>
    <w:rsid w:val="0090511F"/>
    <w:rsid w:val="00937565"/>
    <w:rsid w:val="009528CA"/>
    <w:rsid w:val="009606EF"/>
    <w:rsid w:val="009705F4"/>
    <w:rsid w:val="009D0845"/>
    <w:rsid w:val="00A00743"/>
    <w:rsid w:val="00A04EA0"/>
    <w:rsid w:val="00A114EE"/>
    <w:rsid w:val="00A15303"/>
    <w:rsid w:val="00A24F78"/>
    <w:rsid w:val="00A36439"/>
    <w:rsid w:val="00B17040"/>
    <w:rsid w:val="00B91E38"/>
    <w:rsid w:val="00BD29B7"/>
    <w:rsid w:val="00BE1660"/>
    <w:rsid w:val="00C06346"/>
    <w:rsid w:val="00C17B93"/>
    <w:rsid w:val="00C23BD0"/>
    <w:rsid w:val="00C26BDE"/>
    <w:rsid w:val="00C35C03"/>
    <w:rsid w:val="00C61AF4"/>
    <w:rsid w:val="00C870CE"/>
    <w:rsid w:val="00C903E8"/>
    <w:rsid w:val="00CA3588"/>
    <w:rsid w:val="00CB0475"/>
    <w:rsid w:val="00CF5924"/>
    <w:rsid w:val="00D104AD"/>
    <w:rsid w:val="00D3564C"/>
    <w:rsid w:val="00D43A7B"/>
    <w:rsid w:val="00D90D01"/>
    <w:rsid w:val="00DA1BB2"/>
    <w:rsid w:val="00E504AB"/>
    <w:rsid w:val="00EF7B29"/>
    <w:rsid w:val="00F1584A"/>
    <w:rsid w:val="00F43BE0"/>
    <w:rsid w:val="00F450B9"/>
    <w:rsid w:val="00F46A15"/>
    <w:rsid w:val="00F6060A"/>
    <w:rsid w:val="00F7065D"/>
    <w:rsid w:val="00F74CC7"/>
    <w:rsid w:val="00F925C1"/>
    <w:rsid w:val="00FA28A2"/>
    <w:rsid w:val="00FD3C2A"/>
    <w:rsid w:val="00FD71E2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B7172D-CAB2-4B25-9536-9A69558C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header"/>
    <w:basedOn w:val="a"/>
    <w:link w:val="af"/>
    <w:uiPriority w:val="99"/>
    <w:unhideWhenUsed/>
    <w:rsid w:val="00C870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870CE"/>
    <w:rPr>
      <w:rFonts w:ascii="Arial" w:hAnsi="Arial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C870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870CE"/>
    <w:rPr>
      <w:rFonts w:ascii="Arial" w:hAnsi="Arial" w:cs="Times New Roman"/>
      <w:sz w:val="24"/>
    </w:rPr>
  </w:style>
  <w:style w:type="paragraph" w:customStyle="1" w:styleId="ConsPlusNormal">
    <w:name w:val="ConsPlusNormal"/>
    <w:rsid w:val="00C870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D104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104AD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F74CC7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171" TargetMode="External"/><Relationship Id="rId13" Type="http://schemas.openxmlformats.org/officeDocument/2006/relationships/hyperlink" Target="garantF1://12025267.0" TargetMode="External"/><Relationship Id="rId18" Type="http://schemas.openxmlformats.org/officeDocument/2006/relationships/hyperlink" Target="garantF1://17618574.18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D:\&#1044;&#1086;&#1082;&#1091;&#1084;&#1077;&#1085;&#1090;&#1099;\&#1057;&#1086;&#1074;&#1077;&#1090;%204%20&#1089;&#1086;&#1079;&#1099;&#1074;\&#1056;&#1077;&#1096;&#1077;&#1085;&#1080;&#1103;%20&#1057;&#1086;&#1074;&#1077;&#1090;&#1072;\59%20&#1085;&#1086;&#1074;\&#1055;&#1088;&#1086;&#1077;&#1082;&#1090;%20&#1088;&#1077;&#1096;&#1077;&#1085;&#1080;&#1103;%20&#1086;%20&#1087;&#1086;&#1088;&#1103;&#1076;&#1082;&#1077;%20&#1086;&#1092;&#1086;&#1088;&#1084;&#1083;&#1077;&#1085;&#1080;&#1103;%2002.09..rtf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7618574.6000" TargetMode="External"/><Relationship Id="rId17" Type="http://schemas.openxmlformats.org/officeDocument/2006/relationships/hyperlink" Target="garantF1://17618574.1400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2012509.0" TargetMode="External"/><Relationship Id="rId20" Type="http://schemas.openxmlformats.org/officeDocument/2006/relationships/hyperlink" Target="garantf1://10064072.203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7.0" TargetMode="External"/><Relationship Id="rId24" Type="http://schemas.openxmlformats.org/officeDocument/2006/relationships/hyperlink" Target="garantF1://1008009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7.0" TargetMode="External"/><Relationship Id="rId23" Type="http://schemas.openxmlformats.org/officeDocument/2006/relationships/hyperlink" Target="garantF1://10080094.0" TargetMode="External"/><Relationship Id="rId10" Type="http://schemas.openxmlformats.org/officeDocument/2006/relationships/hyperlink" Target="garantF1://12048517.2" TargetMode="External"/><Relationship Id="rId19" Type="http://schemas.openxmlformats.org/officeDocument/2006/relationships/hyperlink" Target="garantF1://12048517.17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7232.476" TargetMode="External"/><Relationship Id="rId14" Type="http://schemas.openxmlformats.org/officeDocument/2006/relationships/hyperlink" Target="garantF1://17618574.10000" TargetMode="External"/><Relationship Id="rId22" Type="http://schemas.openxmlformats.org/officeDocument/2006/relationships/hyperlink" Target="garantf1://70731204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8516</Words>
  <Characters>48545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2020-12-01T08:07:00Z</cp:lastPrinted>
  <dcterms:created xsi:type="dcterms:W3CDTF">2020-12-04T13:12:00Z</dcterms:created>
  <dcterms:modified xsi:type="dcterms:W3CDTF">2020-12-04T13:12:00Z</dcterms:modified>
</cp:coreProperties>
</file>