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BC" w:rsidRDefault="00C555BC" w:rsidP="00C555BC">
      <w:pPr>
        <w:tabs>
          <w:tab w:val="left" w:pos="567"/>
        </w:tabs>
        <w:spacing w:before="100" w:beforeAutospacing="1" w:after="100" w:afterAutospacing="1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51"/>
        <w:gridCol w:w="4111"/>
        <w:gridCol w:w="1417"/>
        <w:gridCol w:w="4111"/>
        <w:gridCol w:w="175"/>
      </w:tblGrid>
      <w:tr w:rsidR="00C555BC" w:rsidRPr="007C23B2" w:rsidTr="007E0704">
        <w:trPr>
          <w:gridBefore w:val="1"/>
          <w:gridAfter w:val="1"/>
          <w:wBefore w:w="250" w:type="dxa"/>
          <w:wAfter w:w="175" w:type="dxa"/>
          <w:trHeight w:val="1414"/>
        </w:trPr>
        <w:tc>
          <w:tcPr>
            <w:tcW w:w="4111" w:type="dxa"/>
          </w:tcPr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Башҡортостан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Дүртөйлө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районы</w:t>
            </w: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Башҡортостан  Республикаһы, 452307,</w:t>
            </w: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63-2-31,</w:t>
            </w: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417" w:type="dxa"/>
            <w:hideMark/>
          </w:tcPr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C555BC" w:rsidRDefault="00C555BC" w:rsidP="007E0704">
            <w:pPr>
              <w:pStyle w:val="a4"/>
              <w:spacing w:line="276" w:lineRule="auto"/>
              <w:ind w:left="-250" w:firstLine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452307,</w:t>
            </w: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  <w:tr w:rsidR="00C555BC" w:rsidRPr="007C23B2" w:rsidTr="007E0704">
        <w:trPr>
          <w:trHeight w:val="61"/>
        </w:trPr>
        <w:tc>
          <w:tcPr>
            <w:tcW w:w="436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55BC" w:rsidRDefault="00C555BC" w:rsidP="007E0704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55BC" w:rsidRDefault="00C555BC" w:rsidP="007E0704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55BC" w:rsidRDefault="00C555BC" w:rsidP="007E070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C555BC" w:rsidRDefault="00C555BC" w:rsidP="00C555BC">
      <w:pPr>
        <w:pStyle w:val="a4"/>
        <w:jc w:val="center"/>
        <w:rPr>
          <w:rFonts w:ascii="Times New Roman" w:hAnsi="Times New Roman"/>
          <w:lang w:val="en-US"/>
        </w:rPr>
      </w:pPr>
    </w:p>
    <w:p w:rsidR="00C555BC" w:rsidRDefault="00C555BC" w:rsidP="00C555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БОЙОРОҠ                                                            ПОСТАНОВЛЕНИЕ</w:t>
      </w:r>
    </w:p>
    <w:p w:rsidR="00C555BC" w:rsidRDefault="00C555BC" w:rsidP="00C555BC">
      <w:pPr>
        <w:pStyle w:val="a4"/>
        <w:rPr>
          <w:rFonts w:ascii="Times New Roman" w:hAnsi="Times New Roman"/>
          <w:sz w:val="28"/>
          <w:szCs w:val="28"/>
        </w:rPr>
      </w:pPr>
    </w:p>
    <w:p w:rsidR="00C555BC" w:rsidRPr="00C555BC" w:rsidRDefault="00C555BC" w:rsidP="005B1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35"/>
        </w:tabs>
        <w:rPr>
          <w:rStyle w:val="a3"/>
          <w:rFonts w:ascii="Times New Roman" w:hAnsi="Times New Roman"/>
          <w:b w:val="0"/>
          <w:bCs w:val="0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13.10.2017й.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               № 10/2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          13.10.2017г.</w:t>
      </w:r>
    </w:p>
    <w:p w:rsidR="00C555BC" w:rsidRPr="00C555BC" w:rsidRDefault="00C555BC" w:rsidP="00C555BC">
      <w:pPr>
        <w:tabs>
          <w:tab w:val="left" w:pos="567"/>
        </w:tabs>
        <w:spacing w:before="100" w:beforeAutospacing="1" w:after="100" w:afterAutospacing="1"/>
        <w:jc w:val="center"/>
        <w:rPr>
          <w:rStyle w:val="a3"/>
          <w:sz w:val="28"/>
          <w:szCs w:val="28"/>
        </w:rPr>
      </w:pPr>
      <w:r w:rsidRPr="00C555BC">
        <w:rPr>
          <w:rStyle w:val="a3"/>
          <w:rFonts w:ascii="Times New Roman" w:hAnsi="Times New Roman" w:cs="Times New Roman"/>
          <w:sz w:val="28"/>
          <w:szCs w:val="28"/>
        </w:rPr>
        <w:t>О внесении изменений в  постановление главы сельского поселения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86761">
        <w:rPr>
          <w:rStyle w:val="a3"/>
          <w:rFonts w:ascii="Times New Roman" w:hAnsi="Times New Roman" w:cs="Times New Roman"/>
          <w:sz w:val="28"/>
          <w:szCs w:val="28"/>
        </w:rPr>
        <w:t>Старобаишевский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сельсовет  от 07 октября 2016 года №10/21</w:t>
      </w:r>
      <w:r w:rsidRPr="00C555BC">
        <w:rPr>
          <w:rStyle w:val="a3"/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ордеров на проведение земляных работ Администрацией сельского поселения </w:t>
      </w:r>
      <w:r>
        <w:rPr>
          <w:rStyle w:val="a3"/>
          <w:rFonts w:ascii="Times New Roman" w:hAnsi="Times New Roman" w:cs="Times New Roman"/>
          <w:sz w:val="28"/>
          <w:szCs w:val="28"/>
        </w:rPr>
        <w:t>Старобаишевский</w:t>
      </w:r>
      <w:r w:rsidRPr="00C555BC">
        <w:rPr>
          <w:rStyle w:val="a3"/>
          <w:rFonts w:ascii="Times New Roman" w:hAnsi="Times New Roman" w:cs="Times New Roman"/>
          <w:sz w:val="28"/>
          <w:szCs w:val="28"/>
        </w:rPr>
        <w:t>  сельсовет муниципального района Дюртюлинский район Республики Башкортостан»</w:t>
      </w:r>
    </w:p>
    <w:p w:rsidR="00C555BC" w:rsidRPr="007056DC" w:rsidRDefault="00C555BC" w:rsidP="007056DC">
      <w:pPr>
        <w:pStyle w:val="p5"/>
        <w:ind w:firstLine="707"/>
        <w:jc w:val="both"/>
        <w:rPr>
          <w:sz w:val="28"/>
          <w:szCs w:val="28"/>
        </w:rPr>
      </w:pPr>
      <w:r w:rsidRPr="00C555BC">
        <w:rPr>
          <w:sz w:val="26"/>
          <w:szCs w:val="26"/>
        </w:rPr>
        <w:t> </w:t>
      </w:r>
      <w:r w:rsidR="007056DC">
        <w:tab/>
      </w:r>
      <w:r w:rsidRPr="007056DC">
        <w:rPr>
          <w:sz w:val="28"/>
          <w:szCs w:val="28"/>
        </w:rPr>
        <w:t xml:space="preserve"> </w:t>
      </w:r>
      <w:r w:rsidRPr="00C555BC">
        <w:rPr>
          <w:sz w:val="28"/>
          <w:szCs w:val="28"/>
        </w:rPr>
        <w:t xml:space="preserve">Рассмотрев протест Дюртюлинского межрайонного прокурора от 29.09.2017г № Д24-2017/4984 на </w:t>
      </w:r>
      <w:r w:rsidRPr="007056DC">
        <w:t>постановление главы сельского поселения Старобаишевский сельсовет  от 07 октября 2016 года №10/21 «</w:t>
      </w:r>
      <w:r w:rsidRPr="00C555B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ордеров на проведение земляных работ Администрацией сельского поселения </w:t>
      </w:r>
      <w:r>
        <w:rPr>
          <w:sz w:val="28"/>
          <w:szCs w:val="28"/>
        </w:rPr>
        <w:t>Старобаишевский</w:t>
      </w:r>
      <w:r w:rsidRPr="00C555BC">
        <w:rPr>
          <w:sz w:val="28"/>
          <w:szCs w:val="28"/>
        </w:rPr>
        <w:t xml:space="preserve"> сельсовет муниципального района Дюртюлинский район Республики Башкортостан», в  соответствии с   Федеральными   законами от 27 июля 2010 года № 210-ФЗ «Об организации предоставления государственных и муниципальных услуг», от   06  октября  2003  года № 131-ФЗ «Об общих принципах организации местного самоуправления в Российской Федерации», от 02 мая 2006 года  №59-ФЗ «О порядке рассмотрения  обращений граждан  Российской Федерации», </w:t>
      </w:r>
    </w:p>
    <w:p w:rsidR="00C555BC" w:rsidRDefault="00C555BC" w:rsidP="00C555BC">
      <w:pPr>
        <w:pStyle w:val="p5"/>
        <w:ind w:firstLine="707"/>
        <w:jc w:val="center"/>
        <w:rPr>
          <w:rFonts w:eastAsiaTheme="minorEastAsia"/>
          <w:bCs/>
          <w:sz w:val="28"/>
        </w:rPr>
      </w:pPr>
      <w:r w:rsidRPr="00C555BC">
        <w:rPr>
          <w:rFonts w:eastAsiaTheme="minorEastAsia"/>
          <w:bCs/>
          <w:sz w:val="28"/>
        </w:rPr>
        <w:t>постановляю:</w:t>
      </w:r>
    </w:p>
    <w:p w:rsidR="007056DC" w:rsidRDefault="00C555BC" w:rsidP="007056DC">
      <w:pPr>
        <w:pStyle w:val="p5"/>
        <w:ind w:firstLine="707"/>
        <w:jc w:val="both"/>
        <w:rPr>
          <w:sz w:val="28"/>
          <w:szCs w:val="28"/>
        </w:rPr>
      </w:pPr>
      <w:r w:rsidRPr="00C555BC">
        <w:rPr>
          <w:sz w:val="28"/>
          <w:szCs w:val="28"/>
        </w:rPr>
        <w:t xml:space="preserve"> 1. Внести в Административный регламент предоставления </w:t>
      </w:r>
      <w:r w:rsidRPr="00C555BC">
        <w:rPr>
          <w:bCs/>
          <w:sz w:val="28"/>
        </w:rPr>
        <w:t xml:space="preserve">муниципальной </w:t>
      </w:r>
      <w:proofErr w:type="gramStart"/>
      <w:r w:rsidRPr="00C555BC">
        <w:rPr>
          <w:bCs/>
          <w:sz w:val="28"/>
        </w:rPr>
        <w:t xml:space="preserve">услуги  </w:t>
      </w:r>
      <w:r w:rsidRPr="00C555BC">
        <w:rPr>
          <w:sz w:val="28"/>
          <w:szCs w:val="28"/>
        </w:rPr>
        <w:t>«</w:t>
      </w:r>
      <w:proofErr w:type="gramEnd"/>
      <w:r w:rsidRPr="00C555BC">
        <w:rPr>
          <w:sz w:val="28"/>
          <w:szCs w:val="28"/>
        </w:rPr>
        <w:t xml:space="preserve">Выдача ордеров на проведение земляных работ Администрацией сельского поселения </w:t>
      </w:r>
      <w:r>
        <w:rPr>
          <w:sz w:val="28"/>
          <w:szCs w:val="28"/>
        </w:rPr>
        <w:t>Старобаишевский</w:t>
      </w:r>
      <w:r w:rsidRPr="00C555BC">
        <w:rPr>
          <w:sz w:val="28"/>
          <w:szCs w:val="28"/>
        </w:rPr>
        <w:t xml:space="preserve"> сельсовет муниципального района Дюртюлинский район Республики Башкортостан» (далее- Регламент), утвержденному постановлением главы сельского поселения   </w:t>
      </w:r>
      <w:r>
        <w:rPr>
          <w:rStyle w:val="s1"/>
          <w:sz w:val="28"/>
          <w:szCs w:val="28"/>
        </w:rPr>
        <w:t>от 07 октября  2016 года №10/21</w:t>
      </w:r>
      <w:r w:rsidRPr="00C555BC">
        <w:rPr>
          <w:rStyle w:val="s1"/>
          <w:sz w:val="28"/>
          <w:szCs w:val="28"/>
        </w:rPr>
        <w:t xml:space="preserve"> </w:t>
      </w:r>
      <w:r w:rsidRPr="00C555BC">
        <w:rPr>
          <w:sz w:val="28"/>
          <w:szCs w:val="28"/>
        </w:rPr>
        <w:t>года, следующие изменения:</w:t>
      </w:r>
    </w:p>
    <w:p w:rsidR="007056DC" w:rsidRPr="005822F9" w:rsidRDefault="007056DC" w:rsidP="007056DC">
      <w:pPr>
        <w:pStyle w:val="a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7056DC" w:rsidRPr="007056DC" w:rsidRDefault="007056DC" w:rsidP="007056DC">
      <w:pPr>
        <w:pStyle w:val="p5"/>
        <w:ind w:firstLine="707"/>
        <w:jc w:val="both"/>
        <w:rPr>
          <w:sz w:val="28"/>
          <w:szCs w:val="28"/>
        </w:rPr>
      </w:pPr>
    </w:p>
    <w:p w:rsidR="00C555BC" w:rsidRDefault="00C555BC" w:rsidP="00C555BC">
      <w:pPr>
        <w:pStyle w:val="a4"/>
        <w:jc w:val="both"/>
        <w:rPr>
          <w:rStyle w:val="blk"/>
          <w:rFonts w:ascii="Times New Roman" w:hAnsi="Times New Roman"/>
          <w:sz w:val="28"/>
          <w:szCs w:val="28"/>
        </w:rPr>
      </w:pPr>
      <w:r w:rsidRPr="00C555BC">
        <w:rPr>
          <w:rFonts w:ascii="Times New Roman" w:eastAsiaTheme="minorHAnsi" w:hAnsi="Times New Roman"/>
          <w:sz w:val="28"/>
          <w:szCs w:val="28"/>
          <w:lang w:eastAsia="ru-RU"/>
        </w:rPr>
        <w:t>       1) в абзаце  седьмом  пункта 2.16.2   раздела   II Регламента   после слов      «оскорбительные выражения» дополнить  словами «угрозы жизни, здоровью и имуществу должностного лица, а также членов его семьи</w:t>
      </w:r>
      <w:r w:rsidRPr="00C555BC">
        <w:rPr>
          <w:rStyle w:val="blk"/>
          <w:rFonts w:ascii="Times New Roman" w:hAnsi="Times New Roman"/>
          <w:sz w:val="28"/>
          <w:szCs w:val="28"/>
        </w:rPr>
        <w:t>  и сообщается   гражданину, направившему обращение, о недопустимости злоупотребления правом»;</w:t>
      </w:r>
    </w:p>
    <w:p w:rsidR="007056DC" w:rsidRDefault="007056DC" w:rsidP="00C555BC">
      <w:pPr>
        <w:pStyle w:val="a4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C555BC" w:rsidRPr="00C555BC" w:rsidRDefault="00C555BC" w:rsidP="007056DC">
      <w:pPr>
        <w:pStyle w:val="a4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C555BC">
        <w:rPr>
          <w:rStyle w:val="blk"/>
          <w:rFonts w:ascii="Times New Roman" w:hAnsi="Times New Roman"/>
          <w:sz w:val="28"/>
          <w:szCs w:val="28"/>
        </w:rPr>
        <w:t>2) пункт 2.19   раздела   II Регламента     изложить в следующей  редакции:</w:t>
      </w:r>
    </w:p>
    <w:p w:rsidR="00C555BC" w:rsidRPr="00C555BC" w:rsidRDefault="00C555BC" w:rsidP="00C555BC">
      <w:pPr>
        <w:pStyle w:val="a4"/>
        <w:jc w:val="both"/>
      </w:pPr>
      <w:r w:rsidRPr="00C555BC">
        <w:rPr>
          <w:rStyle w:val="blk"/>
          <w:rFonts w:ascii="Times New Roman" w:hAnsi="Times New Roman"/>
          <w:sz w:val="28"/>
          <w:szCs w:val="28"/>
        </w:rPr>
        <w:t xml:space="preserve">«2.19 Максимальный срок ожидания в очереди при подаче запроса о предоставлении муниципальной услуги и при получении результата </w:t>
      </w:r>
      <w:proofErr w:type="gramStart"/>
      <w:r w:rsidRPr="00C555BC">
        <w:rPr>
          <w:rStyle w:val="blk"/>
          <w:rFonts w:ascii="Times New Roman" w:hAnsi="Times New Roman"/>
          <w:sz w:val="28"/>
          <w:szCs w:val="28"/>
        </w:rPr>
        <w:t>предоставления  муниципальной</w:t>
      </w:r>
      <w:proofErr w:type="gramEnd"/>
      <w:r w:rsidRPr="00C555BC">
        <w:rPr>
          <w:rStyle w:val="blk"/>
          <w:rFonts w:ascii="Times New Roman" w:hAnsi="Times New Roman"/>
          <w:sz w:val="28"/>
          <w:szCs w:val="28"/>
        </w:rPr>
        <w:t xml:space="preserve"> услуги</w:t>
      </w:r>
      <w:r w:rsidRPr="00C555BC">
        <w:t xml:space="preserve">: </w:t>
      </w:r>
      <w:r w:rsidRPr="00C555BC">
        <w:rPr>
          <w:rStyle w:val="blk"/>
          <w:rFonts w:ascii="Times New Roman" w:hAnsi="Times New Roman"/>
          <w:sz w:val="28"/>
          <w:szCs w:val="28"/>
        </w:rPr>
        <w:t>»;</w:t>
      </w:r>
    </w:p>
    <w:p w:rsidR="00C555BC" w:rsidRPr="00C555BC" w:rsidRDefault="00C555BC" w:rsidP="00C555BC">
      <w:pPr>
        <w:pStyle w:val="a4"/>
        <w:jc w:val="both"/>
      </w:pPr>
      <w:r w:rsidRPr="00C555BC">
        <w:t> </w:t>
      </w:r>
    </w:p>
    <w:p w:rsidR="00C555BC" w:rsidRPr="00C555BC" w:rsidRDefault="00C555BC" w:rsidP="00C555BC">
      <w:pPr>
        <w:pStyle w:val="a4"/>
        <w:jc w:val="both"/>
        <w:rPr>
          <w:rStyle w:val="blk"/>
          <w:rFonts w:ascii="Times New Roman" w:hAnsi="Times New Roman"/>
          <w:sz w:val="28"/>
          <w:szCs w:val="28"/>
        </w:rPr>
      </w:pPr>
      <w:r w:rsidRPr="00C555BC">
        <w:t>      </w:t>
      </w:r>
      <w:r w:rsidR="007056DC">
        <w:rPr>
          <w:rStyle w:val="blk"/>
          <w:rFonts w:ascii="Times New Roman" w:hAnsi="Times New Roman"/>
          <w:sz w:val="28"/>
          <w:szCs w:val="28"/>
        </w:rPr>
        <w:t>   </w:t>
      </w:r>
      <w:r w:rsidRPr="00C555BC">
        <w:rPr>
          <w:rStyle w:val="blk"/>
          <w:rFonts w:ascii="Times New Roman" w:hAnsi="Times New Roman"/>
          <w:sz w:val="28"/>
          <w:szCs w:val="28"/>
        </w:rPr>
        <w:t>3) пункт 5.4.2   раздела   V Регламента   изложить в следующей  редакции:</w:t>
      </w:r>
    </w:p>
    <w:p w:rsidR="00C555BC" w:rsidRPr="00C555BC" w:rsidRDefault="00C555BC" w:rsidP="00C555BC">
      <w:pPr>
        <w:pStyle w:val="a4"/>
        <w:jc w:val="both"/>
      </w:pPr>
      <w:r w:rsidRPr="00C555BC">
        <w:rPr>
          <w:rStyle w:val="blk"/>
          <w:rFonts w:ascii="Times New Roman" w:hAnsi="Times New Roman"/>
          <w:sz w:val="28"/>
          <w:szCs w:val="28"/>
        </w:rPr>
        <w:t>«5.4.2 при получении письменного обращения, в котором</w:t>
      </w:r>
      <w:r w:rsidRPr="00C555BC">
        <w:t xml:space="preserve"> содержатся </w:t>
      </w:r>
      <w:r w:rsidRPr="00C555BC">
        <w:rPr>
          <w:rStyle w:val="blk"/>
          <w:rFonts w:ascii="Times New Roman" w:hAnsi="Times New Roman"/>
          <w:sz w:val="28"/>
          <w:szCs w:val="28"/>
        </w:rPr>
        <w:t xml:space="preserve">нецензурные либо оскорбительные выражения, угрозы жизни, здоровью и имуществу должностного лица, а также членов его </w:t>
      </w:r>
      <w:proofErr w:type="gramStart"/>
      <w:r w:rsidRPr="00C555BC">
        <w:rPr>
          <w:rStyle w:val="blk"/>
          <w:rFonts w:ascii="Times New Roman" w:hAnsi="Times New Roman"/>
          <w:sz w:val="28"/>
          <w:szCs w:val="28"/>
        </w:rPr>
        <w:t>семьи  и</w:t>
      </w:r>
      <w:proofErr w:type="gramEnd"/>
      <w:r w:rsidRPr="00C555BC">
        <w:rPr>
          <w:rStyle w:val="blk"/>
          <w:rFonts w:ascii="Times New Roman" w:hAnsi="Times New Roman"/>
          <w:sz w:val="28"/>
          <w:szCs w:val="28"/>
        </w:rPr>
        <w:t xml:space="preserve"> сообщается   гражданину, направившему обращение, о недопустимости злоупотребления правом; ».</w:t>
      </w:r>
    </w:p>
    <w:p w:rsidR="00C555BC" w:rsidRPr="00C555BC" w:rsidRDefault="00C555BC" w:rsidP="00C555BC">
      <w:pPr>
        <w:pStyle w:val="a4"/>
        <w:jc w:val="both"/>
      </w:pPr>
      <w:r w:rsidRPr="00C555BC">
        <w:t> </w:t>
      </w:r>
    </w:p>
    <w:p w:rsidR="00C555BC" w:rsidRPr="00C555BC" w:rsidRDefault="00C555BC" w:rsidP="00C555BC">
      <w:pPr>
        <w:pStyle w:val="a4"/>
        <w:jc w:val="both"/>
        <w:rPr>
          <w:rStyle w:val="blk"/>
          <w:rFonts w:ascii="Times New Roman" w:hAnsi="Times New Roman"/>
          <w:sz w:val="28"/>
          <w:szCs w:val="28"/>
        </w:rPr>
      </w:pPr>
      <w:r w:rsidRPr="00C555BC">
        <w:rPr>
          <w:rStyle w:val="blk"/>
          <w:rFonts w:ascii="Times New Roman" w:hAnsi="Times New Roman"/>
          <w:sz w:val="28"/>
          <w:szCs w:val="28"/>
        </w:rPr>
        <w:t xml:space="preserve">       2. Обнародовать настоящее постановление на информационном стенде в здании администрации сельского поселения </w:t>
      </w:r>
      <w:r w:rsidR="007056DC">
        <w:rPr>
          <w:rStyle w:val="blk"/>
          <w:rFonts w:ascii="Times New Roman" w:hAnsi="Times New Roman"/>
          <w:sz w:val="28"/>
          <w:szCs w:val="28"/>
        </w:rPr>
        <w:t>Старобаишевский</w:t>
      </w:r>
      <w:r w:rsidRPr="00C555BC">
        <w:rPr>
          <w:rStyle w:val="blk"/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 w:rsidR="007056DC">
        <w:rPr>
          <w:rStyle w:val="blk"/>
          <w:rFonts w:ascii="Times New Roman" w:hAnsi="Times New Roman"/>
          <w:sz w:val="28"/>
          <w:szCs w:val="28"/>
        </w:rPr>
        <w:t>Старобаишево, ул.Молодежная, д.3</w:t>
      </w:r>
      <w:r w:rsidRPr="00C555BC">
        <w:rPr>
          <w:rStyle w:val="blk"/>
          <w:rFonts w:ascii="Times New Roman" w:hAnsi="Times New Roman"/>
          <w:sz w:val="28"/>
          <w:szCs w:val="28"/>
        </w:rPr>
        <w:t xml:space="preserve"> и на официальном сайте сельского поселения </w:t>
      </w:r>
      <w:proofErr w:type="gramStart"/>
      <w:r w:rsidR="007056DC">
        <w:rPr>
          <w:rStyle w:val="blk"/>
          <w:rFonts w:ascii="Times New Roman" w:hAnsi="Times New Roman"/>
          <w:sz w:val="28"/>
          <w:szCs w:val="28"/>
        </w:rPr>
        <w:t xml:space="preserve">Старобаишевский </w:t>
      </w:r>
      <w:r w:rsidRPr="00C555BC">
        <w:rPr>
          <w:rStyle w:val="blk"/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C555BC">
        <w:rPr>
          <w:rStyle w:val="blk"/>
          <w:rFonts w:ascii="Times New Roman" w:hAnsi="Times New Roman"/>
          <w:sz w:val="28"/>
          <w:szCs w:val="28"/>
        </w:rPr>
        <w:t xml:space="preserve">  в сети «Интернет». </w:t>
      </w:r>
    </w:p>
    <w:p w:rsidR="007056DC" w:rsidRDefault="00C555BC" w:rsidP="00C555BC">
      <w:pPr>
        <w:pStyle w:val="a4"/>
        <w:jc w:val="both"/>
        <w:rPr>
          <w:rStyle w:val="blk"/>
          <w:rFonts w:ascii="Times New Roman" w:hAnsi="Times New Roman"/>
          <w:sz w:val="28"/>
          <w:szCs w:val="28"/>
        </w:rPr>
      </w:pPr>
      <w:r w:rsidRPr="00C555BC">
        <w:rPr>
          <w:rStyle w:val="blk"/>
          <w:rFonts w:ascii="Times New Roman" w:hAnsi="Times New Roman"/>
          <w:sz w:val="28"/>
          <w:szCs w:val="28"/>
        </w:rPr>
        <w:t>      </w:t>
      </w:r>
    </w:p>
    <w:p w:rsidR="00C555BC" w:rsidRPr="00C555BC" w:rsidRDefault="00C555BC" w:rsidP="007056DC">
      <w:pPr>
        <w:pStyle w:val="a4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C555BC">
        <w:rPr>
          <w:rStyle w:val="blk"/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собой. </w:t>
      </w:r>
    </w:p>
    <w:p w:rsidR="00C555BC" w:rsidRPr="00C555BC" w:rsidRDefault="00C555BC" w:rsidP="00C555BC">
      <w:pPr>
        <w:pStyle w:val="a4"/>
        <w:rPr>
          <w:rStyle w:val="blk"/>
          <w:rFonts w:ascii="Times New Roman" w:hAnsi="Times New Roman"/>
          <w:sz w:val="28"/>
          <w:szCs w:val="28"/>
        </w:rPr>
      </w:pPr>
      <w:r w:rsidRPr="00C555BC">
        <w:rPr>
          <w:rStyle w:val="blk"/>
          <w:rFonts w:ascii="Times New Roman" w:hAnsi="Times New Roman"/>
          <w:sz w:val="28"/>
          <w:szCs w:val="28"/>
        </w:rPr>
        <w:t> </w:t>
      </w:r>
    </w:p>
    <w:p w:rsidR="00C555BC" w:rsidRPr="00C555BC" w:rsidRDefault="00C555BC" w:rsidP="00C555BC">
      <w:pPr>
        <w:pStyle w:val="a4"/>
      </w:pPr>
      <w:r w:rsidRPr="00C555BC">
        <w:t> </w:t>
      </w:r>
    </w:p>
    <w:p w:rsidR="00C555BC" w:rsidRPr="00C555BC" w:rsidRDefault="00C555BC" w:rsidP="00C555BC">
      <w:pPr>
        <w:pStyle w:val="a4"/>
        <w:rPr>
          <w:rStyle w:val="blk"/>
          <w:rFonts w:ascii="Times New Roman" w:hAnsi="Times New Roman"/>
          <w:sz w:val="28"/>
          <w:szCs w:val="28"/>
        </w:rPr>
      </w:pPr>
      <w:r w:rsidRPr="00C555BC">
        <w:rPr>
          <w:rStyle w:val="blk"/>
          <w:rFonts w:ascii="Times New Roman" w:hAnsi="Times New Roman"/>
          <w:sz w:val="28"/>
          <w:szCs w:val="28"/>
        </w:rPr>
        <w:t> </w:t>
      </w:r>
    </w:p>
    <w:p w:rsidR="00C555BC" w:rsidRPr="00C555BC" w:rsidRDefault="00C555BC" w:rsidP="00C555BC">
      <w:pPr>
        <w:pStyle w:val="a4"/>
        <w:rPr>
          <w:rStyle w:val="blk"/>
          <w:rFonts w:ascii="Times New Roman" w:hAnsi="Times New Roman"/>
          <w:sz w:val="28"/>
          <w:szCs w:val="28"/>
        </w:rPr>
      </w:pPr>
      <w:r w:rsidRPr="00C555BC">
        <w:rPr>
          <w:rStyle w:val="blk"/>
          <w:rFonts w:ascii="Times New Roman" w:hAnsi="Times New Roman"/>
          <w:sz w:val="28"/>
          <w:szCs w:val="28"/>
        </w:rPr>
        <w:t>Глава сельского поселения                                                      </w:t>
      </w:r>
      <w:r w:rsidR="007056DC">
        <w:rPr>
          <w:rStyle w:val="blk"/>
          <w:rFonts w:ascii="Times New Roman" w:hAnsi="Times New Roman"/>
          <w:sz w:val="28"/>
          <w:szCs w:val="28"/>
        </w:rPr>
        <w:t xml:space="preserve">          </w:t>
      </w:r>
      <w:r w:rsidRPr="00C555BC">
        <w:rPr>
          <w:rStyle w:val="blk"/>
          <w:rFonts w:ascii="Times New Roman" w:hAnsi="Times New Roman"/>
          <w:sz w:val="28"/>
          <w:szCs w:val="28"/>
        </w:rPr>
        <w:t>  </w:t>
      </w:r>
      <w:r w:rsidR="007056DC">
        <w:rPr>
          <w:rStyle w:val="blk"/>
          <w:rFonts w:ascii="Times New Roman" w:hAnsi="Times New Roman"/>
          <w:sz w:val="28"/>
          <w:szCs w:val="28"/>
        </w:rPr>
        <w:t>И.И.Хамиев</w:t>
      </w:r>
    </w:p>
    <w:p w:rsidR="00C555BC" w:rsidRPr="00C555BC" w:rsidRDefault="00C555BC" w:rsidP="00C555BC">
      <w:pPr>
        <w:pStyle w:val="a4"/>
        <w:rPr>
          <w:rStyle w:val="blk"/>
          <w:rFonts w:ascii="Times New Roman" w:hAnsi="Times New Roman"/>
          <w:sz w:val="28"/>
          <w:szCs w:val="28"/>
        </w:rPr>
      </w:pPr>
      <w:r w:rsidRPr="00C555BC">
        <w:rPr>
          <w:rStyle w:val="blk"/>
          <w:rFonts w:ascii="Times New Roman" w:hAnsi="Times New Roman"/>
          <w:sz w:val="28"/>
          <w:szCs w:val="28"/>
        </w:rPr>
        <w:t> </w:t>
      </w:r>
    </w:p>
    <w:p w:rsidR="00C555BC" w:rsidRPr="00C555BC" w:rsidRDefault="00C555BC" w:rsidP="00C555B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555BC">
        <w:rPr>
          <w:rFonts w:ascii="Times New Roman" w:hAnsi="Times New Roman" w:cs="Times New Roman"/>
          <w:sz w:val="28"/>
          <w:szCs w:val="28"/>
        </w:rPr>
        <w:t> </w:t>
      </w:r>
    </w:p>
    <w:p w:rsidR="007F7A57" w:rsidRPr="00C555BC" w:rsidRDefault="007F7A57">
      <w:pPr>
        <w:rPr>
          <w:rFonts w:ascii="Times New Roman" w:hAnsi="Times New Roman" w:cs="Times New Roman"/>
        </w:rPr>
      </w:pPr>
    </w:p>
    <w:sectPr w:rsidR="007F7A57" w:rsidRPr="00C555BC" w:rsidSect="007056D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5BC"/>
    <w:rsid w:val="005B1418"/>
    <w:rsid w:val="007056DC"/>
    <w:rsid w:val="007C23B2"/>
    <w:rsid w:val="007F7A57"/>
    <w:rsid w:val="00C555BC"/>
    <w:rsid w:val="00E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6626"/>
  <w15:docId w15:val="{63AC0C57-959E-4DD4-8C54-AF897FF1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555B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a0"/>
    <w:rsid w:val="00C555BC"/>
  </w:style>
  <w:style w:type="character" w:customStyle="1" w:styleId="blk">
    <w:name w:val="blk"/>
    <w:basedOn w:val="a0"/>
    <w:rsid w:val="00C555BC"/>
  </w:style>
  <w:style w:type="character" w:styleId="a3">
    <w:name w:val="Strong"/>
    <w:basedOn w:val="a0"/>
    <w:uiPriority w:val="22"/>
    <w:qFormat/>
    <w:rsid w:val="00C555BC"/>
    <w:rPr>
      <w:b/>
      <w:bCs/>
    </w:rPr>
  </w:style>
  <w:style w:type="paragraph" w:styleId="a4">
    <w:name w:val="No Spacing"/>
    <w:qFormat/>
    <w:rsid w:val="00C555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2AAB-8D0E-4B36-A083-A35FA345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6</cp:revision>
  <cp:lastPrinted>2018-01-19T06:40:00Z</cp:lastPrinted>
  <dcterms:created xsi:type="dcterms:W3CDTF">2018-01-19T06:24:00Z</dcterms:created>
  <dcterms:modified xsi:type="dcterms:W3CDTF">2018-01-26T19:02:00Z</dcterms:modified>
</cp:coreProperties>
</file>